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00F513B5">
        <w:rPr>
          <w:b/>
          <w:sz w:val="28"/>
          <w:szCs w:val="28"/>
        </w:rPr>
        <w:t xml:space="preserve"> добытых (выловленных)</w:t>
      </w:r>
      <w:r w:rsidRPr="00876D79">
        <w:rPr>
          <w:b/>
          <w:sz w:val="28"/>
          <w:szCs w:val="28"/>
        </w:rPr>
        <w:t xml:space="preserve"> </w:t>
      </w:r>
      <w:r w:rsidR="00562B80" w:rsidRPr="00562B80">
        <w:rPr>
          <w:b/>
          <w:sz w:val="28"/>
          <w:szCs w:val="28"/>
        </w:rPr>
        <w:t>водных биоресурсов после их использования в целях</w:t>
      </w:r>
      <w:r w:rsidR="00C041D8">
        <w:rPr>
          <w:b/>
          <w:sz w:val="28"/>
          <w:szCs w:val="28"/>
        </w:rPr>
        <w:t xml:space="preserve"> искусственного воспроизводства</w:t>
      </w: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Default="005D2F15" w:rsidP="005D2F15">
      <w:pPr>
        <w:autoSpaceDE w:val="0"/>
        <w:autoSpaceDN w:val="0"/>
        <w:adjustRightInd w:val="0"/>
        <w:ind w:firstLine="540"/>
        <w:jc w:val="both"/>
        <w:rPr>
          <w:b/>
          <w:color w:val="000000"/>
          <w:shd w:val="clear" w:color="auto" w:fill="F1F1F1"/>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7605BD" w:rsidRPr="005D2F15" w:rsidRDefault="007605BD" w:rsidP="005D2F15">
      <w:pPr>
        <w:autoSpaceDE w:val="0"/>
        <w:autoSpaceDN w:val="0"/>
        <w:adjustRightInd w:val="0"/>
        <w:ind w:firstLine="540"/>
        <w:jc w:val="both"/>
        <w:rPr>
          <w:rFonts w:eastAsiaTheme="minorHAnsi"/>
          <w:b/>
          <w:lang w:eastAsia="en-US"/>
        </w:rPr>
      </w:pPr>
      <w:r w:rsidRPr="00172EAD">
        <w:rPr>
          <w:sz w:val="26"/>
          <w:szCs w:val="26"/>
        </w:rPr>
        <w:t xml:space="preserve">Настоящее </w:t>
      </w:r>
      <w:r w:rsidR="005B3B57">
        <w:rPr>
          <w:sz w:val="26"/>
          <w:szCs w:val="26"/>
        </w:rPr>
        <w:t>и</w:t>
      </w:r>
      <w:r w:rsidRPr="00172EAD">
        <w:rPr>
          <w:sz w:val="26"/>
          <w:szCs w:val="26"/>
        </w:rPr>
        <w:t xml:space="preserve">звещение о проведении </w:t>
      </w:r>
      <w:r w:rsidR="00B35ABE" w:rsidRPr="00B35ABE">
        <w:rPr>
          <w:sz w:val="26"/>
          <w:szCs w:val="26"/>
        </w:rPr>
        <w:t>открытого аукциона на продажу</w:t>
      </w:r>
      <w:r w:rsidR="00F513B5">
        <w:rPr>
          <w:sz w:val="26"/>
          <w:szCs w:val="26"/>
        </w:rPr>
        <w:t xml:space="preserve"> </w:t>
      </w:r>
      <w:r w:rsidR="00F513B5" w:rsidRPr="00F513B5">
        <w:rPr>
          <w:sz w:val="26"/>
          <w:szCs w:val="26"/>
        </w:rPr>
        <w:t>добытых (выловленных)</w:t>
      </w:r>
      <w:r w:rsidR="00B35ABE" w:rsidRPr="00B35ABE">
        <w:rPr>
          <w:sz w:val="26"/>
          <w:szCs w:val="26"/>
        </w:rPr>
        <w:t xml:space="preserve"> водных биоресурсов после их использования в целях искусственного воспроизводства</w:t>
      </w:r>
      <w:r w:rsidRPr="00172EAD">
        <w:rPr>
          <w:sz w:val="26"/>
          <w:szCs w:val="26"/>
        </w:rPr>
        <w:t xml:space="preserve"> </w:t>
      </w:r>
      <w:r w:rsidR="005B3B57">
        <w:rPr>
          <w:sz w:val="26"/>
          <w:szCs w:val="26"/>
        </w:rPr>
        <w:t>(далее также «Извещение</w:t>
      </w:r>
      <w:r w:rsidR="00C5649F">
        <w:rPr>
          <w:sz w:val="26"/>
          <w:szCs w:val="26"/>
        </w:rPr>
        <w:t xml:space="preserve"> о проведении открытого аукциона</w:t>
      </w:r>
      <w:r w:rsidR="005B3B57">
        <w:rPr>
          <w:sz w:val="26"/>
          <w:szCs w:val="26"/>
        </w:rPr>
        <w:t xml:space="preserve">») </w:t>
      </w:r>
      <w:r w:rsidRPr="00172EAD">
        <w:rPr>
          <w:sz w:val="26"/>
          <w:szCs w:val="26"/>
        </w:rPr>
        <w:t>одновременно является и</w:t>
      </w:r>
      <w:r>
        <w:rPr>
          <w:sz w:val="26"/>
          <w:szCs w:val="26"/>
        </w:rPr>
        <w:t xml:space="preserve"> </w:t>
      </w:r>
      <w:r w:rsidR="00B35ABE">
        <w:rPr>
          <w:sz w:val="26"/>
          <w:szCs w:val="26"/>
        </w:rPr>
        <w:t>д</w:t>
      </w:r>
      <w:r w:rsidRPr="00172EAD">
        <w:rPr>
          <w:sz w:val="26"/>
          <w:szCs w:val="26"/>
        </w:rPr>
        <w:t>окументацией о</w:t>
      </w:r>
      <w:r w:rsidR="00B35ABE">
        <w:rPr>
          <w:sz w:val="26"/>
          <w:szCs w:val="26"/>
        </w:rPr>
        <w:t>б</w:t>
      </w:r>
      <w:r w:rsidRPr="00172EAD">
        <w:rPr>
          <w:sz w:val="26"/>
          <w:szCs w:val="26"/>
        </w:rPr>
        <w:t xml:space="preserve"> </w:t>
      </w:r>
      <w:r w:rsidR="00B35ABE">
        <w:rPr>
          <w:sz w:val="26"/>
          <w:szCs w:val="26"/>
        </w:rPr>
        <w:t>аукционе</w:t>
      </w:r>
      <w:r w:rsidRPr="00172EAD">
        <w:rPr>
          <w:sz w:val="26"/>
          <w:szCs w:val="26"/>
        </w:rPr>
        <w:t xml:space="preserve"> и именуется в дальнейшем «Документация </w:t>
      </w:r>
      <w:r w:rsidR="005B3B57">
        <w:rPr>
          <w:sz w:val="26"/>
          <w:szCs w:val="26"/>
        </w:rPr>
        <w:t>на проведение аукциона</w:t>
      </w:r>
      <w:r w:rsidRPr="00172EAD">
        <w:rPr>
          <w:sz w:val="26"/>
          <w:szCs w:val="26"/>
        </w:rPr>
        <w:t>»</w:t>
      </w:r>
      <w:r w:rsidR="005B3B57">
        <w:rPr>
          <w:sz w:val="26"/>
          <w:szCs w:val="26"/>
        </w:rPr>
        <w:t>.</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
    <w:p w:rsidR="00795705" w:rsidRPr="004D71EE" w:rsidRDefault="004C2E33" w:rsidP="004C2E33">
      <w:pPr>
        <w:ind w:firstLine="426"/>
        <w:jc w:val="both"/>
      </w:pPr>
      <w:r>
        <w:t>2.1.2.</w:t>
      </w:r>
      <w:r w:rsidR="00795705" w:rsidRPr="004D71EE">
        <w:t xml:space="preserve"> </w:t>
      </w:r>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795705" w:rsidRPr="004D71EE">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
    <w:p w:rsidR="00795705" w:rsidRPr="004D71EE" w:rsidRDefault="004C2E33" w:rsidP="004C2E33">
      <w:pPr>
        <w:ind w:firstLine="426"/>
        <w:jc w:val="both"/>
      </w:pPr>
      <w:r>
        <w:t>2.1.3.</w:t>
      </w:r>
      <w:r w:rsidR="00795705" w:rsidRPr="004D71EE">
        <w:t xml:space="preserve"> </w:t>
      </w:r>
      <w:r>
        <w:t>Д</w:t>
      </w:r>
      <w:r w:rsidR="00795705" w:rsidRPr="004D71EE">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C041D8">
        <w:t>.</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w:t>
      </w:r>
      <w:proofErr w:type="gramStart"/>
      <w:r>
        <w:rPr>
          <w:color w:val="000000"/>
        </w:rPr>
        <w:t xml:space="preserve">аукциона </w:t>
      </w:r>
      <w:r w:rsidRPr="004D71EE">
        <w:t xml:space="preserve"> вправе</w:t>
      </w:r>
      <w:proofErr w:type="gramEnd"/>
      <w:r w:rsidRPr="004D71EE">
        <w:t xml:space="preserve"> подать только одну заявку на участие в аукционе.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99571C">
        <w:rPr>
          <w:color w:val="000000"/>
        </w:rPr>
        <w:t xml:space="preserve"> </w:t>
      </w:r>
      <w:r w:rsidR="00523602">
        <w:rPr>
          <w:color w:val="000000"/>
        </w:rPr>
        <w:t xml:space="preserve">2 настоящего </w:t>
      </w:r>
      <w:r w:rsidR="0099571C">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 xml:space="preserve">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w:t>
      </w:r>
      <w:r w:rsidR="00D41C9C" w:rsidRPr="00D41C9C">
        <w:rPr>
          <w:color w:val="000000"/>
        </w:rPr>
        <w:lastRenderedPageBreak/>
        <w:t>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t xml:space="preserve">4. Предоставление участникам аукциона разъяснений положений </w:t>
      </w:r>
      <w:r w:rsidR="007F218A">
        <w:rPr>
          <w:rStyle w:val="a8"/>
          <w:shd w:val="clear" w:color="auto" w:fill="FFFFFF"/>
        </w:rPr>
        <w:t>Д</w:t>
      </w:r>
      <w:r w:rsidRPr="006257B3">
        <w:rPr>
          <w:rStyle w:val="a8"/>
          <w:shd w:val="clear" w:color="auto" w:fill="FFFFFF"/>
        </w:rPr>
        <w:t xml:space="preserve">окументации </w:t>
      </w:r>
      <w:r w:rsidR="007F218A">
        <w:rPr>
          <w:rStyle w:val="a8"/>
          <w:shd w:val="clear" w:color="auto" w:fill="FFFFFF"/>
        </w:rPr>
        <w:t xml:space="preserve">на проведение </w:t>
      </w:r>
      <w:r w:rsidRPr="006257B3">
        <w:rPr>
          <w:rStyle w:val="a8"/>
          <w:shd w:val="clear" w:color="auto" w:fill="FFFFFF"/>
        </w:rPr>
        <w:t>аукцион</w:t>
      </w:r>
      <w:r w:rsidR="007F218A">
        <w:rPr>
          <w:rStyle w:val="a8"/>
          <w:shd w:val="clear" w:color="auto" w:fill="FFFFFF"/>
        </w:rPr>
        <w:t>а</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t>Д</w:t>
      </w:r>
      <w:r w:rsidR="00D41C9C" w:rsidRPr="006257B3">
        <w:t xml:space="preserve">окументации </w:t>
      </w:r>
      <w:r w:rsidR="007F218A" w:rsidRPr="007F218A">
        <w:t>на проведение аукциона</w:t>
      </w:r>
      <w:r w:rsidR="00D41C9C" w:rsidRPr="006257B3">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t>Д</w:t>
      </w:r>
      <w:r w:rsidR="004464B0" w:rsidRPr="006257B3">
        <w:t xml:space="preserve">окументации </w:t>
      </w:r>
      <w:r w:rsidR="004464B0" w:rsidRPr="007F218A">
        <w:t>на проведение аукциона</w:t>
      </w:r>
      <w:r w:rsidR="00D41C9C" w:rsidRPr="006257B3">
        <w:t>.</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 xml:space="preserve">В течение одного дня со дня направления разъяснения положений </w:t>
      </w:r>
      <w:r w:rsidR="002F5651">
        <w:t>Д</w:t>
      </w:r>
      <w:r w:rsidR="002F5651" w:rsidRPr="006257B3">
        <w:t xml:space="preserve">окументации </w:t>
      </w:r>
      <w:r w:rsidR="002F5651" w:rsidRPr="007F218A">
        <w:t>на проведение аукциона</w:t>
      </w:r>
      <w:r w:rsidR="00D41C9C" w:rsidRPr="006257B3">
        <w:t xml:space="preserve"> по запросу участника аукциона, такое разъяснение должно быть размещено организатором аукциона на официальном сайте</w:t>
      </w:r>
      <w:r w:rsidR="003B2538">
        <w:t xml:space="preserve"> </w:t>
      </w:r>
      <w:r w:rsidR="000E7F51">
        <w:t>о</w:t>
      </w:r>
      <w:r w:rsidR="0088103D">
        <w:t>рганизатора аукциона</w:t>
      </w:r>
      <w:r w:rsidR="00D41C9C" w:rsidRPr="006257B3">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w:t>
      </w:r>
      <w:r w:rsidR="003B2538">
        <w:t>аукциона</w:t>
      </w:r>
      <w:r w:rsidR="00DC0715">
        <w:t xml:space="preserve"> подает заявку на участие в </w:t>
      </w:r>
      <w:r w:rsidR="004E28AA">
        <w:t xml:space="preserve">открытом </w:t>
      </w:r>
      <w:r w:rsidR="00DC0715">
        <w:t xml:space="preserve">аукционе </w:t>
      </w:r>
      <w:r w:rsidR="004E28AA">
        <w:t>нарочно</w:t>
      </w:r>
      <w:r w:rsidR="001A07E3">
        <w:t>,</w:t>
      </w:r>
      <w:r w:rsidR="004E28AA">
        <w:t xml:space="preserve"> </w:t>
      </w:r>
      <w:r>
        <w:t xml:space="preserve">по почте </w:t>
      </w:r>
      <w:proofErr w:type="gramStart"/>
      <w:r w:rsidR="004E28AA">
        <w:t>по адресу</w:t>
      </w:r>
      <w:proofErr w:type="gramEnd"/>
      <w:r w:rsidR="004E28AA">
        <w:t xml:space="preserve"> указанному в </w:t>
      </w:r>
      <w:r w:rsidR="00CD7BF6">
        <w:t>информационной карте (</w:t>
      </w:r>
      <w:r w:rsidR="00314A65">
        <w:t xml:space="preserve">Раздел </w:t>
      </w:r>
      <w:r w:rsidR="00314A65">
        <w:rPr>
          <w:lang w:val="en-US"/>
        </w:rPr>
        <w:t>II</w:t>
      </w:r>
      <w:r w:rsidR="001C3903">
        <w:t xml:space="preserve"> И</w:t>
      </w:r>
      <w:r w:rsidR="00CD7BF6">
        <w:t xml:space="preserve">звещения </w:t>
      </w:r>
      <w:r w:rsidR="001C3903">
        <w:t>о проведении открытого аукциона</w:t>
      </w:r>
      <w:r w:rsidR="00CD7BF6">
        <w:t>)</w:t>
      </w:r>
      <w:r w:rsidR="004E28AA">
        <w:t>.</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rsidR="00D63B3D">
        <w:t>7</w:t>
      </w:r>
      <w:r w:rsidRPr="007139DA">
        <w:t>-</w:t>
      </w:r>
      <w:r>
        <w:t>3</w:t>
      </w:r>
      <w:r w:rsidRPr="007139DA">
        <w:t xml:space="preserve">0 по </w:t>
      </w:r>
      <w:r w:rsidR="00D63B3D">
        <w:t>московскому</w:t>
      </w:r>
      <w:r w:rsidRPr="007139DA">
        <w:t xml:space="preserve"> времени (с перерывом с 1</w:t>
      </w:r>
      <w:r w:rsidR="004A46C4">
        <w:t>3-00 до 14-0</w:t>
      </w:r>
      <w:r w:rsidRPr="007139DA">
        <w:t>0), пятница с 9-00 до 1</w:t>
      </w:r>
      <w:r w:rsidR="00D63B3D">
        <w:t>6</w:t>
      </w:r>
      <w:r w:rsidRPr="007139DA">
        <w:t xml:space="preserve">-00 по </w:t>
      </w:r>
      <w:r w:rsidR="00D63B3D">
        <w:t>московскому</w:t>
      </w:r>
      <w:r w:rsidRPr="007139DA">
        <w:t xml:space="preserve"> времени</w:t>
      </w:r>
      <w:r>
        <w:t xml:space="preserve"> (с перерывом с 1</w:t>
      </w:r>
      <w:r w:rsidR="00D63B3D">
        <w:t>3</w:t>
      </w:r>
      <w:r>
        <w:t>-</w:t>
      </w:r>
      <w:r w:rsidR="00D63B3D">
        <w:t>00 до 14</w:t>
      </w:r>
      <w:r>
        <w:t>-</w:t>
      </w:r>
      <w:r w:rsidR="00D63B3D">
        <w:t>0</w:t>
      </w:r>
      <w:r>
        <w:t>0),</w:t>
      </w:r>
      <w:r w:rsidR="00DC0715">
        <w:t xml:space="preserve"> с момента размещения </w:t>
      </w:r>
      <w:r w:rsidR="007C5C35">
        <w:t>И</w:t>
      </w:r>
      <w:r w:rsidR="00DC0715">
        <w:t xml:space="preserve">звещения о проведении </w:t>
      </w:r>
      <w:r w:rsidR="00340EF4">
        <w:t xml:space="preserve">открытого </w:t>
      </w:r>
      <w:r w:rsidR="00DC0715">
        <w:t xml:space="preserve">аукциона до предусмотренных </w:t>
      </w:r>
      <w:r w:rsidR="000E3A7C" w:rsidRPr="000E3A7C">
        <w:t>Д</w:t>
      </w:r>
      <w:r w:rsidR="00DC0715" w:rsidRPr="000E3A7C">
        <w:t xml:space="preserve">окументацией </w:t>
      </w:r>
      <w:r w:rsidR="000E3A7C" w:rsidRPr="000E3A7C">
        <w:t>на проведение аукциона</w:t>
      </w:r>
      <w:r w:rsidR="00DC0715" w:rsidRPr="000E3A7C">
        <w:t xml:space="preserve"> даты и времени окончания срока подачи заявок на участие в аукционе.</w:t>
      </w:r>
      <w:r w:rsidR="00FA6AE3">
        <w:t xml:space="preserve"> </w:t>
      </w:r>
    </w:p>
    <w:p w:rsidR="00D735BF" w:rsidRDefault="00183458" w:rsidP="00D735BF">
      <w:pPr>
        <w:widowControl w:val="0"/>
        <w:autoSpaceDE w:val="0"/>
        <w:autoSpaceDN w:val="0"/>
        <w:adjustRightInd w:val="0"/>
        <w:ind w:firstLine="540"/>
        <w:jc w:val="both"/>
      </w:pPr>
      <w:r>
        <w:t>5</w:t>
      </w:r>
      <w:r w:rsidR="00D735BF">
        <w:t>.</w:t>
      </w:r>
      <w:r>
        <w:t>4</w:t>
      </w:r>
      <w:r w:rsidR="00D735BF">
        <w:t xml:space="preserve">. Дата и время окончания срока подачи заявок на участие в открытом аукционе: указаны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w:t>
      </w:r>
    </w:p>
    <w:p w:rsidR="00D735BF"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 xml:space="preserve">. </w:t>
      </w:r>
    </w:p>
    <w:p w:rsidR="00D735BF" w:rsidRDefault="00183458" w:rsidP="00D735BF">
      <w:pPr>
        <w:widowControl w:val="0"/>
        <w:autoSpaceDE w:val="0"/>
        <w:autoSpaceDN w:val="0"/>
        <w:adjustRightInd w:val="0"/>
        <w:ind w:firstLine="540"/>
        <w:jc w:val="both"/>
      </w:pPr>
      <w:r>
        <w:t>5</w:t>
      </w:r>
      <w:r w:rsidR="00D735BF">
        <w:t>.</w:t>
      </w:r>
      <w:r>
        <w:t>6</w:t>
      </w:r>
      <w:r w:rsidR="00D735BF">
        <w:t xml:space="preserve">. Обоснование начальной цены договора указано в </w:t>
      </w:r>
      <w:r w:rsidR="00D735BF" w:rsidRPr="00314A65">
        <w:t xml:space="preserve">Разделе </w:t>
      </w:r>
      <w:r w:rsidR="00D735BF" w:rsidRPr="00314A65">
        <w:rPr>
          <w:lang w:val="en-US"/>
        </w:rPr>
        <w:t>VI</w:t>
      </w:r>
      <w:r w:rsidR="00D735BF" w:rsidRPr="00314A65">
        <w:t xml:space="preserve"> </w:t>
      </w:r>
      <w:r w:rsidR="00D735BF">
        <w:t xml:space="preserve">документации </w:t>
      </w:r>
      <w:r w:rsidR="00BE6357">
        <w:t>на проведение аукциона.</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E86F44">
        <w:t>а и расчетов - Р</w:t>
      </w:r>
      <w:r w:rsidR="00D735BF">
        <w:t xml:space="preserve">оссийский рубль. </w:t>
      </w:r>
    </w:p>
    <w:p w:rsidR="00BD10A9" w:rsidRDefault="007C0F3E" w:rsidP="00BD10A9">
      <w:pPr>
        <w:shd w:val="clear" w:color="auto" w:fill="FFFFFF" w:themeFill="background1"/>
        <w:jc w:val="both"/>
      </w:pPr>
      <w:r>
        <w:t xml:space="preserve">         </w:t>
      </w:r>
      <w:r w:rsidR="00183458" w:rsidRPr="00037CAE">
        <w:t>5</w:t>
      </w:r>
      <w:r w:rsidR="00972201" w:rsidRPr="00037CAE">
        <w:t>.</w:t>
      </w:r>
      <w:r w:rsidR="00B9510E" w:rsidRPr="00037CAE">
        <w:t>8</w:t>
      </w:r>
      <w:r w:rsidR="00DC0715" w:rsidRPr="00037CAE">
        <w:t xml:space="preserve">. </w:t>
      </w:r>
      <w:r w:rsidR="00FA6AE3" w:rsidRPr="00037CAE">
        <w:t>Участник открытого аукциона</w:t>
      </w:r>
      <w:r w:rsidRPr="00037CAE">
        <w:t xml:space="preserve">, подавший заявку, вносит задаток в размере </w:t>
      </w:r>
      <w:r w:rsidR="00DB6A6C" w:rsidRPr="00037CAE">
        <w:t>5</w:t>
      </w:r>
      <w:r w:rsidRPr="00037CAE">
        <w:t>0 %</w:t>
      </w:r>
      <w:r w:rsidR="0099571C" w:rsidRPr="00037CAE">
        <w:t xml:space="preserve"> </w:t>
      </w:r>
      <w:r w:rsidRPr="00037CAE">
        <w:t>от начальной цены договора и составляет</w:t>
      </w:r>
      <w:r w:rsidR="009774CE" w:rsidRPr="00037CAE">
        <w:t xml:space="preserve">: </w:t>
      </w:r>
      <w:r w:rsidR="00DB6A6C" w:rsidRPr="00037CAE">
        <w:t>22</w:t>
      </w:r>
      <w:r w:rsidR="001A1B30" w:rsidRPr="00037CAE">
        <w:t> </w:t>
      </w:r>
      <w:r w:rsidR="00DB6A6C" w:rsidRPr="00037CAE">
        <w:t>298</w:t>
      </w:r>
      <w:r w:rsidR="001A1B30" w:rsidRPr="00037CAE">
        <w:t> </w:t>
      </w:r>
      <w:r w:rsidR="00DB6A6C" w:rsidRPr="00037CAE">
        <w:t>320</w:t>
      </w:r>
      <w:r w:rsidR="00BD10A9" w:rsidRPr="00037CAE">
        <w:t>,00 (</w:t>
      </w:r>
      <w:r w:rsidR="00DB6A6C" w:rsidRPr="00037CAE">
        <w:t>двадцать два</w:t>
      </w:r>
      <w:r w:rsidR="00BD10A9" w:rsidRPr="00037CAE">
        <w:t xml:space="preserve"> миллион</w:t>
      </w:r>
      <w:r w:rsidR="00DB6A6C" w:rsidRPr="00037CAE">
        <w:t>а</w:t>
      </w:r>
      <w:r w:rsidR="00BD10A9" w:rsidRPr="00037CAE">
        <w:t xml:space="preserve"> </w:t>
      </w:r>
      <w:r w:rsidR="00DB6A6C" w:rsidRPr="00037CAE">
        <w:t>двести девяносто восемь</w:t>
      </w:r>
      <w:r w:rsidR="00037CAE" w:rsidRPr="00037CAE">
        <w:t xml:space="preserve"> тысяч</w:t>
      </w:r>
      <w:r w:rsidR="00BD10A9" w:rsidRPr="00037CAE">
        <w:t xml:space="preserve"> </w:t>
      </w:r>
      <w:r w:rsidR="00037CAE" w:rsidRPr="00037CAE">
        <w:t>триста двадцать</w:t>
      </w:r>
      <w:r w:rsidR="00BD10A9" w:rsidRPr="00037CAE">
        <w:t>) рубл</w:t>
      </w:r>
      <w:r w:rsidR="00037CAE" w:rsidRPr="00037CAE">
        <w:t>ей</w:t>
      </w:r>
      <w:r w:rsidR="00BD10A9" w:rsidRPr="00037CAE">
        <w:t xml:space="preserve"> 00 копеек.</w:t>
      </w:r>
    </w:p>
    <w:p w:rsidR="007C0F3E" w:rsidRDefault="007C0F3E" w:rsidP="00BD10A9">
      <w:pPr>
        <w:shd w:val="clear" w:color="auto" w:fill="FFFFFF" w:themeFill="background1"/>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972201">
        <w:t>.</w:t>
      </w:r>
    </w:p>
    <w:p w:rsidR="006F2906" w:rsidRPr="002A4BEC" w:rsidRDefault="006F2906" w:rsidP="0009190C">
      <w:pPr>
        <w:jc w:val="both"/>
      </w:pPr>
      <w:r>
        <w:t xml:space="preserve">                </w:t>
      </w:r>
      <w:r w:rsidRPr="002A4BEC">
        <w:t>В случае</w:t>
      </w:r>
      <w:r>
        <w:t xml:space="preserve"> если аукцион не состоялся, задаток подлежит возврату в течение </w:t>
      </w:r>
      <w:r w:rsidR="006539E1">
        <w:t>5</w:t>
      </w:r>
      <w:r>
        <w:t xml:space="preserve"> рабочих дней</w:t>
      </w:r>
      <w:r w:rsidR="006539E1">
        <w:t xml:space="preserve"> </w:t>
      </w:r>
      <w:r w:rsidR="0009190C" w:rsidRPr="006539E1">
        <w:t>со дня подписания протокола об итогах аукциона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 но не стали победителями.</w:t>
      </w:r>
      <w:r>
        <w:t xml:space="preserve"> </w:t>
      </w:r>
      <w:r w:rsidR="006539E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w:t>
      </w:r>
      <w:r w:rsidR="00AF05D8">
        <w:rPr>
          <w:rFonts w:eastAsiaTheme="minorHAnsi"/>
          <w:lang w:eastAsia="en-US"/>
        </w:rPr>
        <w:t>на проведение аукциона</w:t>
      </w:r>
      <w:r>
        <w:rPr>
          <w:rFonts w:eastAsiaTheme="minorHAnsi"/>
          <w:lang w:eastAsia="en-US"/>
        </w:rPr>
        <w:t xml:space="preserve"> в любое время</w:t>
      </w:r>
      <w:r w:rsidRPr="00440FDF">
        <w:rPr>
          <w:rFonts w:eastAsiaTheme="minorHAnsi"/>
          <w:lang w:eastAsia="en-US"/>
        </w:rPr>
        <w:t>, но не позднее</w:t>
      </w:r>
      <w:r w:rsidR="001230F3" w:rsidRPr="00440FDF">
        <w:rPr>
          <w:rFonts w:eastAsiaTheme="minorHAnsi"/>
          <w:lang w:eastAsia="en-US"/>
        </w:rPr>
        <w:t>,</w:t>
      </w:r>
      <w:r w:rsidRPr="00440FDF">
        <w:rPr>
          <w:rFonts w:eastAsiaTheme="minorHAnsi"/>
          <w:lang w:eastAsia="en-US"/>
        </w:rPr>
        <w:t xml:space="preserve"> чем за три рабочих дня до даты окончания </w:t>
      </w:r>
      <w:r w:rsidR="001230F3" w:rsidRPr="00440FDF">
        <w:rPr>
          <w:rFonts w:eastAsiaTheme="minorHAnsi"/>
          <w:lang w:eastAsia="en-US"/>
        </w:rPr>
        <w:t xml:space="preserve">срока </w:t>
      </w:r>
      <w:r w:rsidRPr="00440FDF">
        <w:rPr>
          <w:rFonts w:eastAsiaTheme="minorHAnsi"/>
          <w:lang w:eastAsia="en-US"/>
        </w:rPr>
        <w:lastRenderedPageBreak/>
        <w:t>подачи заявок.</w:t>
      </w:r>
      <w:r>
        <w:rPr>
          <w:rFonts w:eastAsiaTheme="minorHAnsi"/>
          <w:lang w:eastAsia="en-US"/>
        </w:rPr>
        <w:t xml:space="preserve">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 xml:space="preserve">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w:t>
      </w:r>
      <w:r w:rsidR="007E530A">
        <w:rPr>
          <w:rFonts w:ascii="Times New Roman" w:hAnsi="Times New Roman" w:cs="Times New Roman"/>
          <w:color w:val="000000"/>
          <w:lang w:val="ru-RU"/>
        </w:rPr>
        <w:t>Д</w:t>
      </w:r>
      <w:r w:rsidR="00B956C5">
        <w:rPr>
          <w:rFonts w:ascii="Times New Roman" w:hAnsi="Times New Roman" w:cs="Times New Roman"/>
          <w:color w:val="000000"/>
          <w:lang w:val="ru-RU"/>
        </w:rPr>
        <w:t>окументации</w:t>
      </w:r>
      <w:r w:rsidR="00183458" w:rsidRPr="00183458">
        <w:rPr>
          <w:rFonts w:ascii="Times New Roman" w:hAnsi="Times New Roman" w:cs="Times New Roman"/>
          <w:color w:val="000000"/>
        </w:rPr>
        <w:t xml:space="preserve"> </w:t>
      </w:r>
      <w:r w:rsidR="007E530A">
        <w:rPr>
          <w:rFonts w:ascii="Times New Roman" w:hAnsi="Times New Roman" w:cs="Times New Roman"/>
          <w:color w:val="000000"/>
          <w:lang w:val="ru-RU"/>
        </w:rPr>
        <w:t>на проведение аукциона</w:t>
      </w:r>
      <w:r w:rsidR="00183458" w:rsidRPr="00183458">
        <w:rPr>
          <w:rFonts w:ascii="Times New Roman" w:hAnsi="Times New Roman" w:cs="Times New Roman"/>
          <w:color w:val="000000"/>
        </w:rPr>
        <w:t xml:space="preserve"> и в </w:t>
      </w:r>
      <w:r w:rsidR="00B956C5">
        <w:rPr>
          <w:rFonts w:ascii="Times New Roman" w:hAnsi="Times New Roman" w:cs="Times New Roman"/>
          <w:color w:val="000000"/>
          <w:lang w:val="ru-RU"/>
        </w:rPr>
        <w:t>Извещении</w:t>
      </w:r>
      <w:r w:rsidR="00183458" w:rsidRPr="00183458">
        <w:rPr>
          <w:rFonts w:ascii="Times New Roman" w:hAnsi="Times New Roman" w:cs="Times New Roman"/>
          <w:color w:val="000000"/>
        </w:rPr>
        <w:t xml:space="preserve"> о проведении </w:t>
      </w:r>
      <w:r w:rsidR="00B956C5">
        <w:rPr>
          <w:rFonts w:ascii="Times New Roman" w:hAnsi="Times New Roman" w:cs="Times New Roman"/>
          <w:color w:val="000000"/>
          <w:lang w:val="ru-RU"/>
        </w:rPr>
        <w:t xml:space="preserve">открытого </w:t>
      </w:r>
      <w:r w:rsidR="00183458" w:rsidRPr="00183458">
        <w:rPr>
          <w:rFonts w:ascii="Times New Roman" w:hAnsi="Times New Roman" w:cs="Times New Roman"/>
          <w:color w:val="000000"/>
        </w:rPr>
        <w:t>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 xml:space="preserve">ФГБУ «Главрыбвод» </w:t>
      </w:r>
      <w:hyperlink r:id="rId5" w:history="1">
        <w:r w:rsidR="0084599C" w:rsidRPr="007E585A">
          <w:rPr>
            <w:rStyle w:val="a4"/>
            <w:rFonts w:ascii="Times New Roman" w:hAnsi="Times New Roman" w:cs="Times New Roman"/>
            <w:lang w:val="en-US"/>
          </w:rPr>
          <w:t>http</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glavrybvod</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far</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ru</w:t>
        </w:r>
        <w:r w:rsidR="0084599C" w:rsidRPr="007E585A">
          <w:rPr>
            <w:rStyle w:val="a4"/>
            <w:rFonts w:ascii="Times New Roman" w:hAnsi="Times New Roman" w:cs="Times New Roman"/>
            <w:lang w:val="ru-RU"/>
          </w:rPr>
          <w:t>/</w:t>
        </w:r>
      </w:hyperlink>
      <w:r w:rsidR="00E4593A" w:rsidRPr="0009219D">
        <w:rPr>
          <w:rFonts w:ascii="Times New Roman" w:hAnsi="Times New Roman" w:cs="Times New Roman"/>
          <w:color w:val="000000"/>
        </w:rPr>
        <w:t>.</w:t>
      </w:r>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 (лота),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рабочих дней с </w:t>
      </w:r>
      <w:r w:rsidR="005457AD">
        <w:rPr>
          <w:color w:val="000000"/>
        </w:rPr>
        <w:t>даты окончания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E5765" w:rsidRPr="0009219D">
        <w:rPr>
          <w:rFonts w:ascii="Times New Roman" w:hAnsi="Times New Roman" w:cs="Times New Roman"/>
          <w:color w:val="000000"/>
        </w:rPr>
        <w:t xml:space="preserve">ФГБУ «Главрыбвод» </w:t>
      </w:r>
      <w:hyperlink r:id="rId6" w:history="1">
        <w:r w:rsidR="00EE5765" w:rsidRPr="007E585A">
          <w:rPr>
            <w:rStyle w:val="a4"/>
            <w:rFonts w:ascii="Times New Roman" w:hAnsi="Times New Roman" w:cs="Times New Roman"/>
            <w:lang w:val="en-US"/>
          </w:rPr>
          <w:t>http</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glavrybvod</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far</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ru</w:t>
        </w:r>
        <w:r w:rsidR="00EE5765" w:rsidRPr="007E585A">
          <w:rPr>
            <w:rStyle w:val="a4"/>
            <w:rFonts w:ascii="Times New Roman" w:hAnsi="Times New Roman" w:cs="Times New Roman"/>
            <w:lang w:val="ru-RU"/>
          </w:rPr>
          <w:t>/</w:t>
        </w:r>
      </w:hyperlink>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рабочих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410DE5">
      <w:r>
        <w:t xml:space="preserve">         7.3. </w:t>
      </w:r>
      <w:r w:rsidRPr="004D71EE">
        <w:t>Заявитель не допускается аукционной комиссией к участию в аукционе 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w:t>
      </w:r>
      <w:r w:rsidR="00C25755">
        <w:t>.</w:t>
      </w:r>
      <w:r w:rsidR="00F115F9">
        <w:t xml:space="preserve">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rsidRPr="00C13F4D">
        <w:t xml:space="preserve">-  не предоставление или несвоевременное предоставление </w:t>
      </w:r>
      <w:proofErr w:type="gramStart"/>
      <w:r w:rsidRPr="00C13F4D">
        <w:t>задатка</w:t>
      </w:r>
      <w:proofErr w:type="gramEnd"/>
      <w:r w:rsidRPr="00C13F4D">
        <w:t xml:space="preserve"> определенного пунктом 5.8. настоящего </w:t>
      </w:r>
      <w:r w:rsidR="0099571C" w:rsidRPr="00C13F4D">
        <w:t>р</w:t>
      </w:r>
      <w:r w:rsidRPr="00C13F4D">
        <w:t>аздела;</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 если по окончании срока подачи заявок на участие в аукционе подана только одна заявка на участие в аукционе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 аукцион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293BCC" w:rsidRDefault="00E455D3" w:rsidP="00E455D3">
      <w:pPr>
        <w:pStyle w:val="a7"/>
        <w:shd w:val="clear" w:color="auto" w:fill="FFFFFF"/>
        <w:spacing w:before="0" w:beforeAutospacing="0" w:after="0" w:afterAutospacing="0"/>
        <w:jc w:val="both"/>
        <w:rPr>
          <w:color w:val="000000"/>
        </w:rPr>
      </w:pPr>
      <w:r w:rsidRPr="00293BCC">
        <w:rPr>
          <w:rStyle w:val="a8"/>
          <w:color w:val="000000"/>
        </w:rPr>
        <w:t>8. Порядок и срок отзыва заявок на участие в аукционе</w:t>
      </w:r>
    </w:p>
    <w:p w:rsidR="004556DF" w:rsidRDefault="00892E22" w:rsidP="00E455D3">
      <w:pPr>
        <w:pStyle w:val="a7"/>
        <w:shd w:val="clear" w:color="auto" w:fill="FFFFFF"/>
        <w:spacing w:before="0" w:beforeAutospacing="0" w:after="0" w:afterAutospacing="0"/>
        <w:jc w:val="both"/>
      </w:pPr>
      <w:r w:rsidRPr="00293BCC">
        <w:t xml:space="preserve">         8.1. </w:t>
      </w:r>
      <w:r w:rsidR="00E455D3" w:rsidRPr="00293BCC">
        <w:t xml:space="preserve">Участник аукциона, подавший заявку на участие в аукционе, вправе отозвать свою заявку в любое </w:t>
      </w:r>
      <w:r w:rsidR="00E455D3" w:rsidRPr="00E51405">
        <w:t xml:space="preserve">время до дня и времени </w:t>
      </w:r>
      <w:r w:rsidR="00E51405" w:rsidRPr="00E51405">
        <w:t>вскрытия конвертов с заявками на участие в открытом аукционе</w:t>
      </w:r>
      <w:r w:rsidR="00E455D3" w:rsidRPr="00E51405">
        <w:t xml:space="preserve">, указанного в документации </w:t>
      </w:r>
      <w:r w:rsidR="00DF6E36">
        <w:t>на проведение аукциона</w:t>
      </w:r>
      <w:r w:rsidR="00E455D3" w:rsidRPr="00293BCC">
        <w:t>.</w:t>
      </w:r>
      <w:r w:rsidR="00E455D3" w:rsidRPr="00293BCC">
        <w:rPr>
          <w:color w:val="FF0000"/>
        </w:rPr>
        <w:t xml:space="preserve"> </w:t>
      </w:r>
      <w:r w:rsidR="00E455D3" w:rsidRPr="00293BCC">
        <w:t>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293BCC">
        <w:t xml:space="preserve">держать предмет аукциона (лот), </w:t>
      </w:r>
      <w:r w:rsidR="00E455D3" w:rsidRPr="00293BCC">
        <w:t xml:space="preserve">дату </w:t>
      </w:r>
      <w:r w:rsidR="00BC68E4" w:rsidRPr="00293BCC">
        <w:t xml:space="preserve">и время </w:t>
      </w:r>
      <w:r w:rsidR="00E455D3" w:rsidRPr="00293BCC">
        <w:t>подачи заявки на участие в аукционе.</w:t>
      </w:r>
      <w:r w:rsidR="00E455D3" w:rsidRPr="00654B1E">
        <w:t xml:space="preserve">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t xml:space="preserve"> секретарем аукционной комиссии</w:t>
      </w:r>
      <w:r w:rsidR="00E455D3" w:rsidRPr="00654B1E">
        <w:t xml:space="preserve"> организатора аукциона. Уведомление об отзыве заявки на </w:t>
      </w:r>
      <w:r w:rsidR="00E455D3" w:rsidRPr="00654B1E">
        <w:lastRenderedPageBreak/>
        <w:t>участие в аукционе 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w:t>
      </w:r>
      <w:r w:rsidRPr="00AC1AAB">
        <w:rPr>
          <w:color w:val="000000"/>
        </w:rPr>
        <w:t>9.1. Аукцион проводится в месте, в день и час, указанный в извещении о проведении аукциона. При проведении аукциона в месте его проведения присутствует только один</w:t>
      </w:r>
      <w:r w:rsidRPr="00654B1E">
        <w:rPr>
          <w:color w:val="000000"/>
        </w:rPr>
        <w:t xml:space="preserve"> уполномоченный представитель от каждого участника.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За 15 минут до начала аукциона аукционная комиссия начинает регистрацию участников аукциона, явившихся на аукцион, или их представителей, 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документацией</w:t>
      </w:r>
      <w:r w:rsidR="006F3DFB">
        <w:rPr>
          <w:color w:val="000000"/>
        </w:rPr>
        <w:t xml:space="preserve"> на проведение аукциона</w:t>
      </w:r>
      <w:r w:rsidRPr="00654B1E">
        <w:rPr>
          <w:color w:val="000000"/>
        </w:rPr>
        <w:t>,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открытии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lastRenderedPageBreak/>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926904" w:rsidP="00E87447">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Pr="00926904">
        <w:rPr>
          <w:color w:val="000000"/>
        </w:rPr>
        <w:t xml:space="preserve"> </w:t>
      </w:r>
      <w:r w:rsidR="000E01ED">
        <w:rPr>
          <w:color w:val="000000"/>
        </w:rPr>
        <w:t>(</w:t>
      </w:r>
      <w:r w:rsidRPr="00926904">
        <w:rPr>
          <w:color w:val="000000"/>
        </w:rPr>
        <w:t>данному лоту</w:t>
      </w:r>
      <w:r w:rsidR="000E01ED">
        <w:rPr>
          <w:color w:val="000000"/>
        </w:rPr>
        <w:t>)</w:t>
      </w:r>
      <w:r w:rsidRPr="00926904">
        <w:rPr>
          <w:color w:val="000000"/>
        </w:rPr>
        <w:t>)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размещается на сайте </w:t>
      </w:r>
      <w:r w:rsidR="00136169" w:rsidRPr="0009219D">
        <w:rPr>
          <w:rFonts w:ascii="Times New Roman" w:hAnsi="Times New Roman" w:cs="Times New Roman"/>
          <w:color w:val="000000"/>
        </w:rPr>
        <w:t xml:space="preserve">ФГБУ «Главрыбвод» </w:t>
      </w:r>
      <w:hyperlink r:id="rId7" w:history="1">
        <w:r w:rsidR="00136169" w:rsidRPr="007E585A">
          <w:rPr>
            <w:rStyle w:val="a4"/>
            <w:rFonts w:ascii="Times New Roman" w:hAnsi="Times New Roman" w:cs="Times New Roman"/>
            <w:lang w:val="en-US"/>
          </w:rPr>
          <w:t>http</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glavrybvod</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far</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ru</w:t>
        </w:r>
        <w:r w:rsidR="00136169" w:rsidRPr="007E585A">
          <w:rPr>
            <w:rStyle w:val="a4"/>
            <w:rFonts w:ascii="Times New Roman" w:hAnsi="Times New Roman" w:cs="Times New Roman"/>
            <w:lang w:val="ru-RU"/>
          </w:rPr>
          <w:t>/</w:t>
        </w:r>
      </w:hyperlink>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рабочих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543FA2">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несостоявшимся,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369B8" w:rsidRDefault="006539E1" w:rsidP="00731AC9">
      <w:pPr>
        <w:pStyle w:val="a7"/>
        <w:shd w:val="clear" w:color="auto" w:fill="FFFFFF"/>
        <w:spacing w:before="0" w:beforeAutospacing="0" w:after="0" w:afterAutospacing="0"/>
        <w:ind w:firstLine="567"/>
        <w:jc w:val="both"/>
      </w:pPr>
      <w:r w:rsidRPr="009369B8">
        <w:t>10.5</w:t>
      </w:r>
      <w:r w:rsidR="00731AC9" w:rsidRPr="009369B8">
        <w:t xml:space="preserve">. </w:t>
      </w:r>
      <w:r w:rsidR="00983451" w:rsidRPr="009369B8">
        <w:t>Договор</w:t>
      </w:r>
      <w:r w:rsidR="00926904" w:rsidRPr="009369B8">
        <w:t xml:space="preserve"> с победителе</w:t>
      </w:r>
      <w:r w:rsidR="00731AC9" w:rsidRPr="009369B8">
        <w:t>м аукциона заключается в течение</w:t>
      </w:r>
      <w:r w:rsidR="00926904" w:rsidRPr="009369B8">
        <w:t xml:space="preserve"> пяти рабочих дней со дня подписания протокола </w:t>
      </w:r>
      <w:r w:rsidR="00A816BA" w:rsidRPr="009369B8">
        <w:t xml:space="preserve">подведения </w:t>
      </w:r>
      <w:r w:rsidR="00926904" w:rsidRPr="009369B8">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рабочих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в течение трех </w:t>
      </w:r>
      <w:r w:rsidR="00720B56">
        <w:rPr>
          <w:color w:val="000000"/>
        </w:rPr>
        <w:t xml:space="preserve">рабочих </w:t>
      </w:r>
      <w:r w:rsidR="00926904" w:rsidRPr="00926904">
        <w:rPr>
          <w:color w:val="000000"/>
        </w:rPr>
        <w:t xml:space="preserve">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 Интернет.</w:t>
      </w:r>
      <w:r w:rsidR="00926904" w:rsidRPr="00926904">
        <w:rPr>
          <w:rStyle w:val="a8"/>
          <w:color w:val="000000"/>
        </w:rPr>
        <w:t> </w:t>
      </w:r>
    </w:p>
    <w:p w:rsidR="00E87447" w:rsidRPr="00926904" w:rsidRDefault="00E87447" w:rsidP="00731AC9">
      <w:pPr>
        <w:pStyle w:val="a7"/>
        <w:shd w:val="clear" w:color="auto" w:fill="FFFFFF"/>
        <w:spacing w:before="0" w:beforeAutospacing="0" w:after="0" w:afterAutospacing="0"/>
        <w:ind w:firstLine="567"/>
        <w:jc w:val="both"/>
        <w:rPr>
          <w:color w:val="000000"/>
        </w:rPr>
      </w:pPr>
    </w:p>
    <w:p w:rsidR="00A64FFE" w:rsidRPr="00ED3367"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w:t>
      </w:r>
      <w:r w:rsidR="00DC0715" w:rsidRPr="00EF2FDD">
        <w:t xml:space="preserve">размере </w:t>
      </w:r>
      <w:r w:rsidR="00C1066B" w:rsidRPr="00EF2FDD">
        <w:t>5</w:t>
      </w:r>
      <w:r w:rsidR="00DC0715" w:rsidRPr="00EF2FDD">
        <w:t xml:space="preserve"> процентов начальной цены</w:t>
      </w:r>
      <w:r w:rsidR="00DC0715">
        <w:t xml:space="preserve"> </w:t>
      </w:r>
      <w:r w:rsidR="00CC78F6">
        <w:t>за единицу продукции</w:t>
      </w:r>
      <w:r w:rsidR="00DC0715">
        <w:t xml:space="preserve">, указанной в извещении о проведении </w:t>
      </w:r>
      <w:r w:rsidR="00A90F7F">
        <w:t>открытого</w:t>
      </w:r>
      <w:r w:rsidR="00DC0715">
        <w:t xml:space="preserve"> аукциона. При проведении аукциона его участники подают предложения о цене </w:t>
      </w:r>
      <w:r w:rsidR="00CC78F6">
        <w:t>за единицу продукции</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DC0715" w:rsidRDefault="00CC78F6" w:rsidP="00DC0715">
      <w:pPr>
        <w:widowControl w:val="0"/>
        <w:autoSpaceDE w:val="0"/>
        <w:autoSpaceDN w:val="0"/>
        <w:adjustRightInd w:val="0"/>
        <w:ind w:firstLine="540"/>
        <w:jc w:val="both"/>
      </w:pPr>
      <w:r>
        <w:t xml:space="preserve"> </w:t>
      </w:r>
    </w:p>
    <w:p w:rsidR="00A816BA" w:rsidRDefault="00ED3367" w:rsidP="00ED3367">
      <w:pPr>
        <w:widowControl w:val="0"/>
        <w:autoSpaceDE w:val="0"/>
        <w:autoSpaceDN w:val="0"/>
        <w:adjustRightInd w:val="0"/>
        <w:outlineLvl w:val="0"/>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.1</w:t>
      </w:r>
      <w:r w:rsidR="00EA0A89" w:rsidRPr="003142DF">
        <w:t xml:space="preserve">. </w:t>
      </w:r>
      <w:r w:rsidR="00FD40D5" w:rsidRPr="003142DF">
        <w:t>Организатор аукциона</w:t>
      </w:r>
      <w:r w:rsidR="00EA0A89" w:rsidRPr="003142DF">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w:t>
      </w:r>
      <w:r w:rsidR="00EA0A89">
        <w:rPr>
          <w:rFonts w:eastAsiaTheme="minorHAnsi"/>
          <w:lang w:eastAsia="en-US"/>
        </w:rPr>
        <w:t xml:space="preserve">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623761" w:rsidRDefault="00623761" w:rsidP="00DC0715">
      <w:pPr>
        <w:spacing w:after="120"/>
        <w:rPr>
          <w:b/>
          <w:sz w:val="20"/>
          <w:szCs w:val="20"/>
        </w:rPr>
      </w:pPr>
    </w:p>
    <w:p w:rsidR="00021705" w:rsidRDefault="00021705">
      <w:pPr>
        <w:spacing w:after="200" w:line="276" w:lineRule="auto"/>
        <w:rPr>
          <w:b/>
          <w:u w:val="single"/>
        </w:rPr>
      </w:pPr>
      <w:r>
        <w:rPr>
          <w:b/>
          <w:u w:val="single"/>
        </w:rPr>
        <w:br w:type="page"/>
      </w:r>
    </w:p>
    <w:p w:rsidR="00153B64" w:rsidRPr="00153B64" w:rsidRDefault="00153B64" w:rsidP="00153B64">
      <w:pPr>
        <w:spacing w:after="120"/>
        <w:jc w:val="center"/>
        <w:rPr>
          <w:b/>
          <w:sz w:val="20"/>
          <w:szCs w:val="20"/>
          <w:u w:val="single"/>
        </w:rPr>
      </w:pPr>
      <w:r w:rsidRPr="00213E5F">
        <w:rPr>
          <w:b/>
          <w:u w:val="single"/>
        </w:rPr>
        <w:lastRenderedPageBreak/>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153B64" w:rsidRDefault="00153B64" w:rsidP="00153B64">
      <w:pPr>
        <w:jc w:val="both"/>
        <w:rPr>
          <w:b/>
          <w:u w:val="single"/>
        </w:rPr>
      </w:pP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r w:rsidRPr="002A4BEC">
              <w:t>Наименование</w:t>
            </w:r>
          </w:p>
          <w:p w:rsidR="00DC0715" w:rsidRPr="002A4BEC" w:rsidRDefault="00DC0715" w:rsidP="00803376">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ind w:firstLine="720"/>
              <w:jc w:val="center"/>
            </w:pPr>
            <w:r w:rsidRPr="002A4BEC">
              <w:t>Текст пояснений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D44164" w:rsidRDefault="005A16CA"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Ф</w:t>
            </w:r>
            <w:r w:rsidR="004B71EC" w:rsidRPr="00D44164">
              <w:rPr>
                <w:rFonts w:ascii="Times New Roman" w:hAnsi="Times New Roman"/>
                <w:lang w:val="ru-RU"/>
              </w:rPr>
              <w:t>едерально</w:t>
            </w:r>
            <w:r w:rsidRPr="00D44164">
              <w:rPr>
                <w:rFonts w:ascii="Times New Roman" w:hAnsi="Times New Roman"/>
                <w:lang w:val="ru-RU"/>
              </w:rPr>
              <w:t>е</w:t>
            </w:r>
            <w:r w:rsidR="004B71EC" w:rsidRPr="00D44164">
              <w:rPr>
                <w:rFonts w:ascii="Times New Roman" w:hAnsi="Times New Roman"/>
                <w:lang w:val="ru-RU"/>
              </w:rPr>
              <w:t xml:space="preserve"> государственно</w:t>
            </w:r>
            <w:r w:rsidRPr="00D44164">
              <w:rPr>
                <w:rFonts w:ascii="Times New Roman" w:hAnsi="Times New Roman"/>
                <w:lang w:val="ru-RU"/>
              </w:rPr>
              <w:t>е</w:t>
            </w:r>
            <w:r w:rsidR="004B71EC" w:rsidRPr="00D44164">
              <w:rPr>
                <w:rFonts w:ascii="Times New Roman" w:hAnsi="Times New Roman"/>
                <w:lang w:val="ru-RU"/>
              </w:rPr>
              <w:t xml:space="preserve"> бюджетно</w:t>
            </w:r>
            <w:r w:rsidRPr="00D44164">
              <w:rPr>
                <w:rFonts w:ascii="Times New Roman" w:hAnsi="Times New Roman"/>
                <w:lang w:val="ru-RU"/>
              </w:rPr>
              <w:t>е</w:t>
            </w:r>
            <w:r w:rsidR="004B71EC" w:rsidRPr="00D44164">
              <w:rPr>
                <w:rFonts w:ascii="Times New Roman" w:hAnsi="Times New Roman"/>
                <w:lang w:val="ru-RU"/>
              </w:rPr>
              <w:t xml:space="preserve"> учреждения </w:t>
            </w:r>
            <w:r w:rsidRPr="00D44164">
              <w:rPr>
                <w:rFonts w:ascii="Times New Roman" w:hAnsi="Times New Roman"/>
                <w:lang w:val="ru-RU"/>
              </w:rPr>
              <w:t>«</w:t>
            </w:r>
            <w:r w:rsidR="004B71EC" w:rsidRPr="00D44164">
              <w:rPr>
                <w:rFonts w:ascii="Times New Roman" w:hAnsi="Times New Roman"/>
                <w:lang w:val="ru-RU"/>
              </w:rPr>
              <w:t>Главное бассейновое управление по рыболовству и сохранени</w:t>
            </w:r>
            <w:r w:rsidRPr="00D44164">
              <w:rPr>
                <w:rFonts w:ascii="Times New Roman" w:hAnsi="Times New Roman"/>
                <w:lang w:val="ru-RU"/>
              </w:rPr>
              <w:t>ю водных биологических ресурсов» (ФГБУ «</w:t>
            </w:r>
            <w:r w:rsidR="00FD0542" w:rsidRPr="00D44164">
              <w:rPr>
                <w:rFonts w:ascii="Times New Roman" w:hAnsi="Times New Roman"/>
                <w:lang w:val="ru-RU"/>
              </w:rPr>
              <w:t>Главрыбвод»)</w:t>
            </w:r>
          </w:p>
          <w:p w:rsidR="00DC0715" w:rsidRPr="00D44164" w:rsidRDefault="00602916"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115114, г. Москва, 1-й Дербеневский пер., д. 5, стр. 4, оф. 101.</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тел./факс: </w:t>
            </w:r>
            <w:r w:rsidR="00397ECC" w:rsidRPr="00D44164">
              <w:rPr>
                <w:rFonts w:ascii="Times New Roman" w:hAnsi="Times New Roman"/>
                <w:lang w:val="ru-RU"/>
              </w:rPr>
              <w:t>8(499)518-88-00</w:t>
            </w:r>
            <w:r w:rsidRPr="00D44164">
              <w:rPr>
                <w:rFonts w:ascii="Times New Roman" w:hAnsi="Times New Roman"/>
                <w:lang w:val="ru-RU"/>
              </w:rPr>
              <w:t>;</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Контактное лицо: </w:t>
            </w:r>
            <w:r w:rsidR="00397ECC" w:rsidRPr="00D44164">
              <w:rPr>
                <w:rFonts w:ascii="Times New Roman" w:hAnsi="Times New Roman"/>
                <w:lang w:val="ru-RU"/>
              </w:rPr>
              <w:t>Филенко Анна Геннадьевна</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адрес электронной </w:t>
            </w:r>
            <w:proofErr w:type="gramStart"/>
            <w:r w:rsidRPr="00D44164">
              <w:rPr>
                <w:rFonts w:ascii="Times New Roman" w:hAnsi="Times New Roman"/>
                <w:lang w:val="ru-RU"/>
              </w:rPr>
              <w:t xml:space="preserve">почты: </w:t>
            </w:r>
            <w:r w:rsidR="00397ECC" w:rsidRPr="00D44164">
              <w:rPr>
                <w:rFonts w:ascii="Times New Roman" w:hAnsi="Times New Roman"/>
                <w:lang w:val="ru-RU"/>
              </w:rPr>
              <w:t xml:space="preserve"> glavrybvod-kontrakt@yandex.ru</w:t>
            </w:r>
            <w:proofErr w:type="gramEnd"/>
          </w:p>
          <w:p w:rsidR="00DC0715" w:rsidRPr="002A4BEC" w:rsidRDefault="00DC0715" w:rsidP="00D44164">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Ад</w:t>
            </w:r>
            <w:r w:rsidR="00D44164">
              <w:rPr>
                <w:rFonts w:ascii="Times New Roman" w:hAnsi="Times New Roman"/>
                <w:lang w:val="ru-RU"/>
              </w:rPr>
              <w:t xml:space="preserve">рес </w:t>
            </w:r>
            <w:r w:rsidRPr="002A4BEC">
              <w:rPr>
                <w:rFonts w:ascii="Times New Roman" w:hAnsi="Times New Roman"/>
                <w:lang w:val="ru-RU"/>
              </w:rPr>
              <w:t xml:space="preserve">официального сайта: </w:t>
            </w:r>
            <w:r w:rsidR="00D44164">
              <w:rPr>
                <w:rFonts w:ascii="Times New Roman" w:hAnsi="Times New Roman"/>
                <w:lang w:val="ru-RU"/>
              </w:rPr>
              <w:t>http://glavrybvod-far.ru</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Предмет </w:t>
            </w:r>
            <w:r>
              <w:t>договора</w:t>
            </w:r>
            <w:r w:rsidRPr="002A4BEC">
              <w:t xml:space="preserve"> </w:t>
            </w:r>
          </w:p>
          <w:p w:rsidR="00DC0715" w:rsidRPr="002A4BEC" w:rsidRDefault="00DC0715" w:rsidP="00803376"/>
          <w:p w:rsidR="00DC0715" w:rsidRPr="002A4BEC" w:rsidRDefault="00DC0715" w:rsidP="00803376"/>
          <w:p w:rsidR="00DC0715" w:rsidRPr="002A4BEC" w:rsidRDefault="00DC0715" w:rsidP="00803376"/>
          <w:p w:rsidR="00DC0715" w:rsidRPr="002A4BEC" w:rsidRDefault="00DC0715" w:rsidP="00DC437D">
            <w:proofErr w:type="gramStart"/>
            <w:r w:rsidRPr="002A4BEC">
              <w:t>Краткая  характеристика</w:t>
            </w:r>
            <w:proofErr w:type="gramEnd"/>
            <w:r w:rsidRPr="002A4BEC">
              <w:t xml:space="preserve"> поставляем</w:t>
            </w:r>
            <w:r w:rsidR="00DC437D">
              <w:t>ой</w:t>
            </w:r>
            <w:r w:rsidRPr="002A4BEC">
              <w:t xml:space="preserve"> </w:t>
            </w:r>
            <w:r w:rsidR="00DC437D">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D44164" w:rsidRDefault="00933B87"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Продажа</w:t>
            </w:r>
            <w:r w:rsidR="00F513B5">
              <w:rPr>
                <w:rFonts w:ascii="Times New Roman" w:hAnsi="Times New Roman"/>
                <w:lang w:val="ru-RU"/>
              </w:rPr>
              <w:t xml:space="preserve"> </w:t>
            </w:r>
            <w:r w:rsidR="00F513B5" w:rsidRPr="00F513B5">
              <w:rPr>
                <w:rFonts w:ascii="Times New Roman" w:hAnsi="Times New Roman"/>
                <w:lang w:val="ru-RU"/>
              </w:rPr>
              <w:t>добытых (выловленных)</w:t>
            </w:r>
            <w:r w:rsidR="00562B80" w:rsidRPr="00D44164">
              <w:rPr>
                <w:rFonts w:ascii="Times New Roman" w:hAnsi="Times New Roman"/>
                <w:lang w:val="ru-RU"/>
              </w:rPr>
              <w:t xml:space="preserve"> водных биоресурсов после их использования в целях искусственного воспроизводства </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 </w:t>
            </w:r>
            <w:r w:rsidR="00602547" w:rsidRPr="00D44164">
              <w:rPr>
                <w:rFonts w:ascii="Times New Roman" w:hAnsi="Times New Roman"/>
                <w:lang w:val="ru-RU"/>
              </w:rPr>
              <w:t>С</w:t>
            </w:r>
            <w:r w:rsidRPr="00D44164">
              <w:rPr>
                <w:rFonts w:ascii="Times New Roman" w:hAnsi="Times New Roman"/>
                <w:lang w:val="ru-RU"/>
              </w:rPr>
              <w:t xml:space="preserve">огласно </w:t>
            </w:r>
            <w:r w:rsidR="00602547" w:rsidRPr="00D44164">
              <w:rPr>
                <w:rFonts w:ascii="Times New Roman" w:hAnsi="Times New Roman"/>
                <w:lang w:val="ru-RU"/>
              </w:rPr>
              <w:t>спецификации (приложение № 1 к договору)</w:t>
            </w:r>
          </w:p>
        </w:tc>
      </w:tr>
      <w:tr w:rsidR="00DC0715" w:rsidRPr="002A4BEC"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Российский рубль</w:t>
            </w:r>
          </w:p>
        </w:tc>
      </w:tr>
      <w:tr w:rsidR="00DC0715" w:rsidRPr="002A4BEC"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043993" w:rsidRPr="00BB693A" w:rsidRDefault="00A1162A" w:rsidP="00886F0B">
            <w:pPr>
              <w:jc w:val="both"/>
            </w:pPr>
            <w:r w:rsidRPr="00D44164">
              <w:t>Согласно спецификации (приложение № 1 к договору)</w:t>
            </w:r>
          </w:p>
        </w:tc>
      </w:tr>
      <w:tr w:rsidR="00DC0715" w:rsidRPr="002A4BEC"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764E38" w:rsidRDefault="001E4578" w:rsidP="00E02C99">
            <w:pPr>
              <w:keepNext/>
              <w:keepLines/>
              <w:widowControl w:val="0"/>
              <w:suppressLineNumbers/>
              <w:suppressAutoHyphens/>
              <w:ind w:right="-57"/>
              <w:jc w:val="both"/>
            </w:pPr>
            <w:r>
              <w:t>Партиями до 30</w:t>
            </w:r>
            <w:r w:rsidRPr="002A4BEC">
              <w:t xml:space="preserve"> </w:t>
            </w:r>
            <w:r>
              <w:t>декабря</w:t>
            </w:r>
            <w:r w:rsidR="00B735A7">
              <w:t xml:space="preserve"> </w:t>
            </w:r>
            <w:r w:rsidRPr="002A4BEC">
              <w:t>201</w:t>
            </w:r>
            <w:r w:rsidR="00B735A7">
              <w:t>8</w:t>
            </w:r>
            <w:r w:rsidRPr="002A4BEC">
              <w:t>г.</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E02C99">
            <w:pPr>
              <w:jc w:val="both"/>
            </w:pPr>
            <w:r>
              <w:t>Д</w:t>
            </w:r>
            <w:r w:rsidR="004B7BB6">
              <w:t>оговор</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DC0715" w:rsidRPr="002A4BEC">
              <w:t xml:space="preserve"> 201</w:t>
            </w:r>
            <w:r w:rsidR="002851B9">
              <w:t>8</w:t>
            </w:r>
            <w:r w:rsidR="00DC0715" w:rsidRPr="002A4BEC">
              <w:t>г., а в части расчетов до полного исполнения сторонами своих обязательств.</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CC78F6" w:rsidRDefault="00CC78F6" w:rsidP="00803376">
            <w:r w:rsidRPr="002A4BEC">
              <w:t>Начальная цена</w:t>
            </w:r>
            <w:r>
              <w:t xml:space="preserve"> за единицу продукции</w:t>
            </w:r>
          </w:p>
          <w:p w:rsidR="00CC78F6" w:rsidRDefault="00CC78F6" w:rsidP="00803376"/>
          <w:p w:rsidR="00DC0715" w:rsidRPr="002A4BEC" w:rsidRDefault="00DC0715" w:rsidP="00803376">
            <w:r w:rsidRPr="002A4BEC">
              <w:t xml:space="preserve">Начальная цена </w:t>
            </w:r>
            <w:r w:rsidR="004B7BB6">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Default="00EF2FDD" w:rsidP="00803376">
            <w:pPr>
              <w:jc w:val="both"/>
              <w:rPr>
                <w:bCs/>
              </w:rPr>
            </w:pPr>
            <w:r>
              <w:rPr>
                <w:bCs/>
              </w:rPr>
              <w:t>4</w:t>
            </w:r>
            <w:r w:rsidR="00500796">
              <w:rPr>
                <w:bCs/>
              </w:rPr>
              <w:t>0</w:t>
            </w:r>
            <w:r w:rsidR="00CC78F6">
              <w:rPr>
                <w:bCs/>
              </w:rPr>
              <w:t>,</w:t>
            </w:r>
            <w:r w:rsidR="00500796">
              <w:rPr>
                <w:bCs/>
              </w:rPr>
              <w:t>0</w:t>
            </w:r>
            <w:r w:rsidR="00CC78F6">
              <w:rPr>
                <w:bCs/>
              </w:rPr>
              <w:t>0 (</w:t>
            </w:r>
            <w:r>
              <w:rPr>
                <w:bCs/>
              </w:rPr>
              <w:t>сорок</w:t>
            </w:r>
            <w:r w:rsidR="00BD10A9">
              <w:rPr>
                <w:bCs/>
              </w:rPr>
              <w:t xml:space="preserve">) рублей </w:t>
            </w:r>
            <w:r w:rsidR="00D76D50">
              <w:rPr>
                <w:bCs/>
              </w:rPr>
              <w:t>0</w:t>
            </w:r>
            <w:r w:rsidR="00CC78F6">
              <w:rPr>
                <w:bCs/>
              </w:rPr>
              <w:t>0 копеек</w:t>
            </w:r>
            <w:r w:rsidR="00CC78F6" w:rsidRPr="00D271A2">
              <w:t>, в т. ч.</w:t>
            </w:r>
            <w:r w:rsidR="00CC78F6" w:rsidRPr="00D271A2">
              <w:rPr>
                <w:bCs/>
              </w:rPr>
              <w:t xml:space="preserve"> НДС</w:t>
            </w:r>
            <w:r w:rsidR="001822B6">
              <w:rPr>
                <w:bCs/>
              </w:rPr>
              <w:t xml:space="preserve"> (10%)</w:t>
            </w:r>
            <w:r w:rsidR="00CC78F6" w:rsidRPr="00D271A2">
              <w:rPr>
                <w:bCs/>
              </w:rPr>
              <w:t xml:space="preserve">.  </w:t>
            </w:r>
          </w:p>
          <w:p w:rsidR="00CC78F6" w:rsidRDefault="00CC78F6" w:rsidP="00803376">
            <w:pPr>
              <w:jc w:val="both"/>
              <w:rPr>
                <w:bCs/>
              </w:rPr>
            </w:pPr>
          </w:p>
          <w:p w:rsidR="00CC78F6" w:rsidRDefault="00CC78F6" w:rsidP="00803376">
            <w:pPr>
              <w:jc w:val="both"/>
              <w:rPr>
                <w:bCs/>
              </w:rPr>
            </w:pPr>
          </w:p>
          <w:p w:rsidR="00DC0715" w:rsidRPr="002A4BEC" w:rsidRDefault="00EF2FDD" w:rsidP="00CE0D97">
            <w:pPr>
              <w:jc w:val="both"/>
              <w:rPr>
                <w:b/>
                <w:bCs/>
                <w:color w:val="000000"/>
              </w:rPr>
            </w:pPr>
            <w:r w:rsidRPr="00CE0D97">
              <w:rPr>
                <w:bCs/>
              </w:rPr>
              <w:t>44</w:t>
            </w:r>
            <w:r w:rsidR="00C32EB0" w:rsidRPr="00CE0D97">
              <w:rPr>
                <w:bCs/>
              </w:rPr>
              <w:t> </w:t>
            </w:r>
            <w:r w:rsidRPr="00CE0D97">
              <w:rPr>
                <w:bCs/>
              </w:rPr>
              <w:t>596</w:t>
            </w:r>
            <w:r w:rsidR="00C32EB0" w:rsidRPr="00CE0D97">
              <w:rPr>
                <w:bCs/>
              </w:rPr>
              <w:t> </w:t>
            </w:r>
            <w:r w:rsidRPr="00CE0D97">
              <w:rPr>
                <w:bCs/>
              </w:rPr>
              <w:t>640</w:t>
            </w:r>
            <w:r w:rsidR="00DC0715" w:rsidRPr="00CE0D97">
              <w:t xml:space="preserve"> (</w:t>
            </w:r>
            <w:r w:rsidR="00CE0D97" w:rsidRPr="00CE0D97">
              <w:t>сорок четыре миллиона</w:t>
            </w:r>
            <w:r w:rsidR="00886F0B" w:rsidRPr="00CE0D97">
              <w:t xml:space="preserve"> </w:t>
            </w:r>
            <w:r w:rsidR="00CE0D97" w:rsidRPr="00CE0D97">
              <w:t>пятьсот девяносто шесть</w:t>
            </w:r>
            <w:r w:rsidR="0096729A" w:rsidRPr="00CE0D97">
              <w:t xml:space="preserve"> тысяч </w:t>
            </w:r>
            <w:r w:rsidR="00CE0D97" w:rsidRPr="00CE0D97">
              <w:t>шестьсот сорок</w:t>
            </w:r>
            <w:r w:rsidR="00DC0715" w:rsidRPr="00CE0D97">
              <w:t xml:space="preserve">) рублей </w:t>
            </w:r>
            <w:r w:rsidR="009A0A5B" w:rsidRPr="00CE0D97">
              <w:t>0</w:t>
            </w:r>
            <w:r w:rsidR="00DC0715" w:rsidRPr="00CE0D97">
              <w:t>0 копеек, в т. ч.</w:t>
            </w:r>
            <w:r w:rsidR="00DC0715" w:rsidRPr="00CE0D97">
              <w:rPr>
                <w:bCs/>
              </w:rPr>
              <w:t xml:space="preserve"> НДС</w:t>
            </w:r>
            <w:r w:rsidR="001822B6">
              <w:rPr>
                <w:bCs/>
              </w:rPr>
              <w:t xml:space="preserve"> (10</w:t>
            </w:r>
            <w:proofErr w:type="gramStart"/>
            <w:r w:rsidR="001822B6">
              <w:rPr>
                <w:bCs/>
              </w:rPr>
              <w:t>%)</w:t>
            </w:r>
            <w:r w:rsidR="00DC0715" w:rsidRPr="00D271A2">
              <w:rPr>
                <w:bCs/>
              </w:rPr>
              <w:t xml:space="preserve">.  </w:t>
            </w:r>
            <w:proofErr w:type="gramEnd"/>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p>
          <w:p w:rsidR="00DC0715" w:rsidRPr="002A4BEC" w:rsidRDefault="00DC0715" w:rsidP="00803376">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 w:rsidR="00DC0715" w:rsidRPr="002A4BEC" w:rsidRDefault="00DC0715" w:rsidP="00803376">
            <w:r w:rsidRPr="002A4BEC">
              <w:t>Коммерческие предложения организаций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Default="00602547" w:rsidP="00803376">
            <w:pPr>
              <w:jc w:val="both"/>
            </w:pPr>
            <w:r>
              <w:t xml:space="preserve">    </w:t>
            </w:r>
            <w:r w:rsidR="004B7BB6">
              <w:t xml:space="preserve">Участники открытого аукциона вносят задаток в </w:t>
            </w:r>
            <w:r w:rsidR="004B7BB6" w:rsidRPr="00CE0D97">
              <w:t xml:space="preserve">размере </w:t>
            </w:r>
            <w:r w:rsidR="00CE0D97" w:rsidRPr="00CE0D97">
              <w:t>5</w:t>
            </w:r>
            <w:r w:rsidR="00C81C84" w:rsidRPr="00CE0D97">
              <w:t>0</w:t>
            </w:r>
            <w:r w:rsidR="004B7BB6" w:rsidRPr="00CE0D97">
              <w:t xml:space="preserve"> %</w:t>
            </w:r>
            <w:r w:rsidR="00DC0715" w:rsidRPr="002A4BEC">
              <w:t xml:space="preserve">    </w:t>
            </w:r>
          </w:p>
          <w:p w:rsidR="006E1968" w:rsidRDefault="00DC0715" w:rsidP="00886F0B">
            <w:pPr>
              <w:shd w:val="clear" w:color="auto" w:fill="FFFFFF" w:themeFill="background1"/>
              <w:jc w:val="both"/>
            </w:pPr>
            <w:r w:rsidRPr="002A4BEC">
              <w:t>от начальной цены</w:t>
            </w:r>
            <w:r w:rsidR="004B7BB6">
              <w:t xml:space="preserve"> </w:t>
            </w:r>
            <w:r w:rsidR="004C566B">
              <w:t>предмета аукциона</w:t>
            </w:r>
            <w:r w:rsidRPr="002A4BEC">
              <w:t xml:space="preserve"> и составляет:</w:t>
            </w:r>
            <w:r w:rsidR="004D44BD">
              <w:t xml:space="preserve"> </w:t>
            </w:r>
            <w:r w:rsidR="00F00C5D" w:rsidRPr="00037CAE">
              <w:t>22 298 320,00 (двадцать два миллиона двести девяносто восемь тысяч триста двадцать) рублей 00 копеек</w:t>
            </w:r>
            <w:r w:rsidR="00886F0B">
              <w:t>.</w:t>
            </w:r>
          </w:p>
          <w:p w:rsidR="000450F7" w:rsidRDefault="000450F7" w:rsidP="00803376">
            <w:pPr>
              <w:jc w:val="both"/>
            </w:pPr>
            <w:r>
              <w:t xml:space="preserve"> </w:t>
            </w:r>
          </w:p>
          <w:p w:rsidR="00602547" w:rsidRDefault="00602547" w:rsidP="00803376">
            <w:pPr>
              <w:jc w:val="both"/>
            </w:pPr>
            <w:r>
              <w:t xml:space="preserve"> </w:t>
            </w:r>
            <w:r w:rsidR="000450F7">
              <w:t xml:space="preserve">   Задаток вносится не позднее </w:t>
            </w:r>
            <w:r w:rsidR="001350B6">
              <w:t xml:space="preserve">даты окончания срока подачи </w:t>
            </w:r>
            <w:proofErr w:type="gramStart"/>
            <w:r w:rsidR="001350B6">
              <w:t xml:space="preserve">заявок </w:t>
            </w:r>
            <w:r>
              <w:t xml:space="preserve"> на</w:t>
            </w:r>
            <w:proofErr w:type="gramEnd"/>
            <w:r>
              <w:t xml:space="preserve"> расчетный счет </w:t>
            </w:r>
            <w:r w:rsidR="00933B87">
              <w:t>Продавц</w:t>
            </w:r>
            <w:r>
              <w:t>а</w:t>
            </w:r>
            <w:r w:rsidR="001515F2">
              <w:t xml:space="preserve"> в</w:t>
            </w:r>
            <w:r>
              <w:t xml:space="preserve">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803376">
            <w:pPr>
              <w:widowControl w:val="0"/>
              <w:autoSpaceDE w:val="0"/>
              <w:autoSpaceDN w:val="0"/>
              <w:adjustRightInd w:val="0"/>
              <w:jc w:val="both"/>
            </w:pPr>
            <w:r>
              <w:t xml:space="preserve"> </w:t>
            </w:r>
          </w:p>
          <w:p w:rsidR="00602547" w:rsidRDefault="00602547" w:rsidP="00803376">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p>
          <w:p w:rsidR="00197D67" w:rsidRDefault="00197D67" w:rsidP="00803376">
            <w:pPr>
              <w:jc w:val="both"/>
            </w:pPr>
          </w:p>
          <w:p w:rsidR="00197D67" w:rsidRPr="00764E38" w:rsidRDefault="00197D67" w:rsidP="00803376">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p>
        </w:tc>
      </w:tr>
      <w:tr w:rsidR="004B7BB6" w:rsidRPr="002A4BEC"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803376">
            <w:pPr>
              <w:jc w:val="center"/>
            </w:pPr>
            <w:r w:rsidRPr="002A4BEC">
              <w:lastRenderedPageBreak/>
              <w:t xml:space="preserve">Реквизиты счета для внесения </w:t>
            </w:r>
            <w:r>
              <w:t>задатка</w:t>
            </w:r>
            <w:r w:rsidRPr="002A4BEC">
              <w:t xml:space="preserve"> в форме</w:t>
            </w:r>
          </w:p>
          <w:p w:rsidR="004B7BB6" w:rsidRPr="002A4BEC" w:rsidRDefault="004B7BB6" w:rsidP="00803376">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Default="007A3796" w:rsidP="00803376">
            <w:r>
              <w:t>ФГБУ «Главрыбвод»</w:t>
            </w:r>
          </w:p>
          <w:p w:rsidR="004B71EC" w:rsidRPr="004B71EC" w:rsidRDefault="004B71EC" w:rsidP="00803376">
            <w:r w:rsidRPr="004B71EC">
              <w:t>ИНН: 7708044880</w:t>
            </w:r>
          </w:p>
          <w:p w:rsidR="004B71EC" w:rsidRPr="004B71EC" w:rsidRDefault="004B71EC" w:rsidP="00803376">
            <w:r w:rsidRPr="004B71EC">
              <w:t xml:space="preserve">КПП: </w:t>
            </w:r>
            <w:r w:rsidR="009F0FB6" w:rsidRPr="009F0FB6">
              <w:t>772501001</w:t>
            </w:r>
          </w:p>
          <w:p w:rsidR="004B71EC" w:rsidRPr="004B71EC" w:rsidRDefault="004B71EC" w:rsidP="00803376">
            <w:r w:rsidRPr="004B71EC">
              <w:t>Р/</w:t>
            </w:r>
            <w:proofErr w:type="spellStart"/>
            <w:r w:rsidRPr="004B71EC">
              <w:t>сч</w:t>
            </w:r>
            <w:proofErr w:type="spellEnd"/>
            <w:r w:rsidRPr="004B71EC">
              <w:t xml:space="preserve">: </w:t>
            </w:r>
            <w:r w:rsidR="009F0FB6" w:rsidRPr="009F0FB6">
              <w:t>40501810845252000079</w:t>
            </w:r>
          </w:p>
          <w:p w:rsidR="00F05812" w:rsidRDefault="00F05812" w:rsidP="00F05812">
            <w:r>
              <w:t xml:space="preserve">УФК по г. Москве (ФГБУ «Главрыбвод» л/с 20736Х43650) </w:t>
            </w:r>
          </w:p>
          <w:p w:rsidR="004B71EC" w:rsidRPr="004B71EC" w:rsidRDefault="00F05812" w:rsidP="00F05812">
            <w:r>
              <w:t>в ГУ Банка России по ЦФО г. Москва</w:t>
            </w:r>
          </w:p>
          <w:p w:rsidR="004B71EC" w:rsidRPr="004B71EC" w:rsidRDefault="004B71EC" w:rsidP="00803376">
            <w:r w:rsidRPr="004B71EC">
              <w:t xml:space="preserve">БИК: </w:t>
            </w:r>
            <w:r w:rsidR="00F05812" w:rsidRPr="00F05812">
              <w:t>044525000</w:t>
            </w:r>
          </w:p>
          <w:p w:rsidR="004B71EC" w:rsidRPr="00CD187E" w:rsidRDefault="004B71EC" w:rsidP="00803376">
            <w:r w:rsidRPr="00CD187E">
              <w:t xml:space="preserve">ОКТМО: </w:t>
            </w:r>
            <w:r w:rsidR="00CD187E" w:rsidRPr="00CD187E">
              <w:t>45914000</w:t>
            </w:r>
          </w:p>
          <w:p w:rsidR="004B71EC" w:rsidRPr="00CD187E" w:rsidRDefault="004B71EC" w:rsidP="00803376">
            <w:r w:rsidRPr="00CD187E">
              <w:t>ОГРН: 1037739477764</w:t>
            </w:r>
          </w:p>
          <w:p w:rsidR="004B71EC" w:rsidRPr="00CD187E" w:rsidRDefault="004B71EC" w:rsidP="00803376">
            <w:r w:rsidRPr="00CD187E">
              <w:t xml:space="preserve">ОКПО: </w:t>
            </w:r>
            <w:r w:rsidR="00CD187E" w:rsidRPr="00CD187E">
              <w:t>00472880</w:t>
            </w:r>
          </w:p>
          <w:p w:rsidR="004B71EC" w:rsidRPr="004B71EC" w:rsidRDefault="004B71EC" w:rsidP="00803376">
            <w:r w:rsidRPr="00CD187E">
              <w:t xml:space="preserve">ОКОПФ: </w:t>
            </w:r>
            <w:r w:rsidR="00CD187E" w:rsidRPr="00CD187E">
              <w:t>75103</w:t>
            </w:r>
          </w:p>
          <w:p w:rsidR="004B7BB6" w:rsidRPr="002A4BEC" w:rsidRDefault="004B7BB6" w:rsidP="00062CD6">
            <w:pPr>
              <w:pStyle w:val="Style2"/>
              <w:widowControl/>
              <w:spacing w:line="240" w:lineRule="auto"/>
              <w:jc w:val="both"/>
            </w:pPr>
            <w:r w:rsidRPr="002A4BEC">
              <w:rPr>
                <w:b/>
              </w:rPr>
              <w:t xml:space="preserve">Назначение платежа: </w:t>
            </w:r>
            <w:r w:rsidRPr="00E03AC1">
              <w:t>(</w:t>
            </w:r>
            <w:r w:rsidRPr="002A4BEC">
              <w:rPr>
                <w:i/>
              </w:rPr>
              <w:t xml:space="preserve">Денежные средства в качестве </w:t>
            </w:r>
            <w:r w:rsidR="00720B56">
              <w:rPr>
                <w:i/>
              </w:rPr>
              <w:t>задатка</w:t>
            </w:r>
            <w:r w:rsidR="00FC2D6E">
              <w:rPr>
                <w:i/>
              </w:rPr>
              <w:t xml:space="preserve"> по </w:t>
            </w:r>
            <w:r w:rsidR="00062CD6">
              <w:rPr>
                <w:i/>
              </w:rPr>
              <w:t>продаже</w:t>
            </w:r>
            <w:r w:rsidR="00F826BD">
              <w:rPr>
                <w:i/>
              </w:rPr>
              <w:t xml:space="preserve"> </w:t>
            </w:r>
            <w:r w:rsidR="00F826BD" w:rsidRPr="00F826BD">
              <w:rPr>
                <w:i/>
              </w:rPr>
              <w:t>добытых (выловленных)</w:t>
            </w:r>
            <w:r w:rsidR="00062CD6">
              <w:rPr>
                <w:i/>
              </w:rPr>
              <w:t xml:space="preserve"> </w:t>
            </w:r>
            <w:r w:rsidR="00062CD6" w:rsidRPr="00062CD6">
              <w:rPr>
                <w:i/>
              </w:rPr>
              <w:t>водных биоресурсов после их использования в целях искусственного воспроизводства</w:t>
            </w:r>
            <w:r w:rsidR="001A07E3">
              <w:rPr>
                <w:i/>
              </w:rPr>
              <w:t>)</w:t>
            </w:r>
          </w:p>
        </w:tc>
      </w:tr>
      <w:tr w:rsidR="002E4271" w:rsidRPr="002A4BEC" w:rsidTr="002A6222">
        <w:trPr>
          <w:trHeight w:val="2745"/>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803376">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803376">
            <w:pPr>
              <w:jc w:val="both"/>
            </w:pPr>
            <w:r>
              <w:t xml:space="preserve">         </w:t>
            </w:r>
            <w:r w:rsidR="00F1769E">
              <w:t>В случае,</w:t>
            </w:r>
            <w:r w:rsidR="002E4271">
              <w:t xml:space="preserve"> если аукцион признан несостоявшимся, </w:t>
            </w:r>
            <w:r w:rsidR="002E4271" w:rsidRPr="002E4271">
              <w:t xml:space="preserve">денежные средства, внесенные в качестве </w:t>
            </w:r>
            <w:proofErr w:type="gramStart"/>
            <w:r w:rsidR="002E4271" w:rsidRPr="002E4271">
              <w:t>задатка</w:t>
            </w:r>
            <w:proofErr w:type="gramEnd"/>
            <w:r w:rsidR="002E4271" w:rsidRPr="002E4271">
              <w:t xml:space="preserve"> возвращаются </w:t>
            </w:r>
            <w:r w:rsidR="008716E4">
              <w:t>у</w:t>
            </w:r>
            <w:r w:rsidR="002E4271" w:rsidRPr="002E4271">
              <w:t xml:space="preserve">частнику </w:t>
            </w:r>
            <w:r w:rsidR="002E4271">
              <w:t xml:space="preserve">открытого аукциона. Задаток также возвращается </w:t>
            </w:r>
            <w:r w:rsidR="008716E4">
              <w:t>у</w:t>
            </w:r>
            <w:r w:rsidR="002E4271">
              <w:t>частникам, которые участвовали в открытом аук</w:t>
            </w:r>
            <w:r w:rsidR="002C7822">
              <w:t>ционе, но не стали победителями.</w:t>
            </w:r>
          </w:p>
          <w:p w:rsidR="004C7CC2" w:rsidRDefault="004C7CC2" w:rsidP="00803376">
            <w:pPr>
              <w:jc w:val="both"/>
            </w:pPr>
          </w:p>
          <w:p w:rsidR="002E4271" w:rsidRDefault="0009190C" w:rsidP="00803376">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рабочих дней</w:t>
            </w:r>
            <w:r w:rsidRPr="006539E1">
              <w:t xml:space="preserve"> со дня подписания протокола об итогах аукциона</w:t>
            </w:r>
            <w:r>
              <w:t xml:space="preserve"> и</w:t>
            </w:r>
            <w:r w:rsidR="002E4271" w:rsidRPr="002E4271">
              <w:t xml:space="preserve"> получения соответствующего письменного требования </w:t>
            </w:r>
            <w:r w:rsidR="008716E4">
              <w:t>у</w:t>
            </w:r>
            <w:r w:rsidR="00197D67">
              <w:t>частника</w:t>
            </w:r>
            <w:r w:rsidR="002E4271" w:rsidRPr="002E4271">
              <w:t xml:space="preserve">, по реквизитам, указанным в </w:t>
            </w:r>
            <w:r w:rsidR="002E4271" w:rsidRPr="00197D67">
              <w:t>требовании.</w:t>
            </w:r>
          </w:p>
          <w:p w:rsidR="0009190C" w:rsidRPr="002A4BEC" w:rsidRDefault="0009190C" w:rsidP="00803376">
            <w:pPr>
              <w:jc w:val="both"/>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7205F9" w:rsidRDefault="007205F9" w:rsidP="00803376">
            <w:pPr>
              <w:widowControl w:val="0"/>
              <w:autoSpaceDE w:val="0"/>
              <w:autoSpaceDN w:val="0"/>
              <w:adjustRightInd w:val="0"/>
              <w:ind w:firstLine="540"/>
              <w:jc w:val="both"/>
            </w:pPr>
            <w:r>
              <w:t xml:space="preserve">Для участия в открытом аукционе участник закупки подает заявку на участие в открытом аукционе нарочно по почте </w:t>
            </w:r>
            <w:proofErr w:type="gramStart"/>
            <w:r>
              <w:t>по адресу</w:t>
            </w:r>
            <w:proofErr w:type="gramEnd"/>
            <w:r>
              <w:t xml:space="preserve"> указанному в Разделе </w:t>
            </w:r>
            <w:r>
              <w:rPr>
                <w:lang w:val="en-US"/>
              </w:rPr>
              <w:t>II</w:t>
            </w:r>
            <w:r>
              <w:t xml:space="preserve"> информационной карте.</w:t>
            </w:r>
          </w:p>
          <w:p w:rsidR="007205F9" w:rsidRDefault="007205F9" w:rsidP="00803376">
            <w:pPr>
              <w:jc w:val="both"/>
            </w:pPr>
            <w:r>
              <w:t xml:space="preserve">         Нарочно заявка на участие в открытом аукционе подается в рабочие дни</w:t>
            </w:r>
            <w:r w:rsidRPr="00153B64">
              <w:t xml:space="preserve">: </w:t>
            </w:r>
            <w:r w:rsidRPr="007139DA">
              <w:t>понедельник-четверг с 9-00 до 1</w:t>
            </w:r>
            <w:r w:rsidR="00D42A74">
              <w:t>7</w:t>
            </w:r>
            <w:r w:rsidRPr="007139DA">
              <w:t>-</w:t>
            </w:r>
            <w:r w:rsidR="00D42A74">
              <w:t>0</w:t>
            </w:r>
            <w:r w:rsidRPr="007139DA">
              <w:t>0 по местному времени (с перерывом с 1</w:t>
            </w:r>
            <w:r w:rsidR="00D42A74">
              <w:t>3-0</w:t>
            </w:r>
            <w:r w:rsidRPr="007139DA">
              <w:t>0 до 1</w:t>
            </w:r>
            <w:r w:rsidR="00D42A74">
              <w:t>4</w:t>
            </w:r>
            <w:r w:rsidRPr="007139DA">
              <w:t>-</w:t>
            </w:r>
            <w:r w:rsidR="00D42A74">
              <w:t>0</w:t>
            </w:r>
            <w:r w:rsidRPr="007139DA">
              <w:t>0), пятница с 9-00 до 1</w:t>
            </w:r>
            <w:r w:rsidR="00D42A74">
              <w:t>6</w:t>
            </w:r>
            <w:r w:rsidRPr="007139DA">
              <w:t>-00 по местному времени</w:t>
            </w:r>
            <w:r>
              <w:t xml:space="preserve"> (с перерывом с 1</w:t>
            </w:r>
            <w:r w:rsidR="00D42A74">
              <w:t>3-0</w:t>
            </w:r>
            <w:r>
              <w:t>0 до 1</w:t>
            </w:r>
            <w:r w:rsidR="00D42A74">
              <w:t>4</w:t>
            </w:r>
            <w:r>
              <w:t>-</w:t>
            </w:r>
            <w:r w:rsidR="00D42A74">
              <w:t>0</w:t>
            </w:r>
            <w:r>
              <w:t xml:space="preserve">0), с момента размещения </w:t>
            </w:r>
            <w:r w:rsidR="007A3796">
              <w:t>И</w:t>
            </w:r>
            <w:r>
              <w:t xml:space="preserve">звещения о проведении открытого аукциона до предусмотренных настоящей </w:t>
            </w:r>
            <w:r w:rsidR="00D42A74">
              <w:t>Д</w:t>
            </w:r>
            <w:r>
              <w:t xml:space="preserve">окументацией </w:t>
            </w:r>
            <w:r w:rsidR="00D42A74">
              <w:t>на проведение аукциона</w:t>
            </w:r>
            <w:r>
              <w:t xml:space="preserve"> даты и времени окончания срока подачи заявок на участие в аукционе. </w:t>
            </w:r>
          </w:p>
          <w:p w:rsidR="00DC0715" w:rsidRPr="002A4BEC" w:rsidRDefault="00DC0715" w:rsidP="00803376">
            <w:pPr>
              <w:jc w:val="both"/>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5556B" w:rsidP="00735D88">
            <w:pPr>
              <w:jc w:val="both"/>
            </w:pPr>
            <w:r w:rsidRPr="008E080A">
              <w:rPr>
                <w:shd w:val="clear" w:color="auto" w:fill="FFFFFF"/>
              </w:rPr>
              <w:t>115114, г. Москва, 1-й Дербеневский переулок, дом 5, стр.</w:t>
            </w:r>
            <w:r w:rsidRPr="008E080A">
              <w:rPr>
                <w:rStyle w:val="apple-converted-space"/>
                <w:shd w:val="clear" w:color="auto" w:fill="FFFFFF"/>
              </w:rPr>
              <w:t> </w:t>
            </w:r>
            <w:r w:rsidRPr="008E080A">
              <w:rPr>
                <w:rStyle w:val="mail-message-map-nobreak"/>
                <w:shd w:val="clear" w:color="auto" w:fill="FFFFFF"/>
              </w:rPr>
              <w:t>4</w:t>
            </w:r>
            <w:r>
              <w:rPr>
                <w:rStyle w:val="mail-message-map-nobreak"/>
                <w:shd w:val="clear" w:color="auto" w:fill="FFFFFF"/>
              </w:rPr>
              <w:t xml:space="preserve">, </w:t>
            </w:r>
            <w:proofErr w:type="spellStart"/>
            <w:r>
              <w:rPr>
                <w:rStyle w:val="mail-message-map-nobreak"/>
                <w:shd w:val="clear" w:color="auto" w:fill="FFFFFF"/>
              </w:rPr>
              <w:t>эт</w:t>
            </w:r>
            <w:proofErr w:type="spellEnd"/>
            <w:r>
              <w:rPr>
                <w:rStyle w:val="mail-message-map-nobreak"/>
                <w:shd w:val="clear" w:color="auto" w:fill="FFFFFF"/>
              </w:rPr>
              <w:t>.</w:t>
            </w:r>
            <w:r w:rsidR="00735D88">
              <w:rPr>
                <w:rStyle w:val="mail-message-map-nobreak"/>
                <w:shd w:val="clear" w:color="auto" w:fill="FFFFFF"/>
              </w:rPr>
              <w:t> </w:t>
            </w:r>
            <w:r>
              <w:rPr>
                <w:rStyle w:val="mail-message-map-nobreak"/>
                <w:shd w:val="clear" w:color="auto" w:fill="FFFFFF"/>
              </w:rPr>
              <w:t>3</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2A4BEC" w:rsidRDefault="00DC0715" w:rsidP="00C95C7D">
            <w:pPr>
              <w:shd w:val="clear" w:color="auto" w:fill="FFFFFF"/>
              <w:tabs>
                <w:tab w:val="left" w:pos="709"/>
              </w:tabs>
              <w:ind w:firstLine="567"/>
              <w:jc w:val="both"/>
            </w:pPr>
            <w:r w:rsidRPr="000676C9">
              <w:t>Форма расчёта безналичная</w:t>
            </w:r>
            <w:r w:rsidR="004C7CC2" w:rsidRPr="000676C9">
              <w:t xml:space="preserve">. </w:t>
            </w:r>
            <w:r w:rsidR="000676C9" w:rsidRPr="00CD6EB7">
              <w:t xml:space="preserve">Покупатель обязуется оплатить стоимость продукции по Договору в течение </w:t>
            </w:r>
            <w:r w:rsidR="000676C9">
              <w:t>1</w:t>
            </w:r>
            <w:r w:rsidR="000676C9" w:rsidRPr="00CD6EB7">
              <w:t>0 (</w:t>
            </w:r>
            <w:r w:rsidR="000676C9">
              <w:t>десяти</w:t>
            </w:r>
            <w:r w:rsidR="000676C9" w:rsidRPr="00CD6EB7">
              <w:t xml:space="preserve">) </w:t>
            </w:r>
            <w:r w:rsidR="000676C9">
              <w:t>рабочих</w:t>
            </w:r>
            <w:r w:rsidR="000676C9" w:rsidRPr="00CD6EB7">
              <w:t xml:space="preserve"> дней с даты отгрузки продукции. </w:t>
            </w:r>
            <w:r w:rsidR="00933B87">
              <w:t>Продавец</w:t>
            </w:r>
            <w:r w:rsidR="000676C9" w:rsidRPr="00CD6EB7">
              <w:t xml:space="preserve"> не позднее 5 (пяти) </w:t>
            </w:r>
            <w:r w:rsidR="000676C9">
              <w:t>рабочих</w:t>
            </w:r>
            <w:r w:rsidR="000676C9"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w:t>
            </w:r>
            <w:r w:rsidR="00C95C7D" w:rsidRPr="00C95C7D">
              <w:t xml:space="preserve">товарную </w:t>
            </w:r>
            <w:r w:rsidR="000676C9" w:rsidRPr="00C95C7D">
              <w:t>накладную.</w:t>
            </w:r>
            <w:r w:rsidR="000676C9" w:rsidRPr="00CD6EB7">
              <w:t xml:space="preserve"> </w:t>
            </w:r>
          </w:p>
        </w:tc>
      </w:tr>
      <w:tr w:rsidR="007B286D" w:rsidRPr="002A4BEC" w:rsidTr="002A6222">
        <w:tc>
          <w:tcPr>
            <w:tcW w:w="2533" w:type="dxa"/>
            <w:tcBorders>
              <w:top w:val="single" w:sz="4" w:space="0" w:color="auto"/>
              <w:left w:val="single" w:sz="4" w:space="0" w:color="auto"/>
              <w:bottom w:val="single" w:sz="4" w:space="0" w:color="auto"/>
              <w:right w:val="single" w:sz="4" w:space="0" w:color="auto"/>
            </w:tcBorders>
          </w:tcPr>
          <w:p w:rsidR="001B5D5B" w:rsidRPr="00547645" w:rsidRDefault="001B5D5B" w:rsidP="00803376">
            <w:pPr>
              <w:jc w:val="both"/>
            </w:pPr>
          </w:p>
          <w:p w:rsidR="007B286D" w:rsidRPr="00547645" w:rsidRDefault="00DC4BFA" w:rsidP="00455059">
            <w:pPr>
              <w:jc w:val="both"/>
            </w:pPr>
            <w:r w:rsidRPr="00547645">
              <w:t>Место</w:t>
            </w:r>
            <w:r w:rsidR="00455059" w:rsidRPr="00547645">
              <w:t xml:space="preserve"> и</w:t>
            </w:r>
            <w:r w:rsidRPr="00547645">
              <w:t xml:space="preserve"> д</w:t>
            </w:r>
            <w:r w:rsidR="007B286D" w:rsidRPr="00547645">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547645" w:rsidRDefault="007B286D" w:rsidP="00803376"/>
          <w:p w:rsidR="007B286D" w:rsidRPr="00547645" w:rsidRDefault="00A5780E" w:rsidP="00A5780E">
            <w:pPr>
              <w:jc w:val="both"/>
            </w:pPr>
            <w:r w:rsidRPr="00547645">
              <w:rPr>
                <w:shd w:val="clear" w:color="auto" w:fill="FFFFFF"/>
              </w:rPr>
              <w:t>115114, г. Москва, 1-й Дербеневский переулок, дом 5, стр.</w:t>
            </w:r>
            <w:r w:rsidRPr="00547645">
              <w:rPr>
                <w:rStyle w:val="apple-converted-space"/>
                <w:shd w:val="clear" w:color="auto" w:fill="FFFFFF"/>
              </w:rPr>
              <w:t> </w:t>
            </w:r>
            <w:r w:rsidRPr="00547645">
              <w:rPr>
                <w:rStyle w:val="mail-message-map-nobreak"/>
                <w:shd w:val="clear" w:color="auto" w:fill="FFFFFF"/>
              </w:rPr>
              <w:t xml:space="preserve">4, </w:t>
            </w:r>
            <w:proofErr w:type="spellStart"/>
            <w:r w:rsidRPr="00547645">
              <w:rPr>
                <w:rStyle w:val="mail-message-map-nobreak"/>
                <w:shd w:val="clear" w:color="auto" w:fill="FFFFFF"/>
              </w:rPr>
              <w:t>эт</w:t>
            </w:r>
            <w:proofErr w:type="spellEnd"/>
            <w:r w:rsidRPr="00547645">
              <w:rPr>
                <w:rStyle w:val="mail-message-map-nobreak"/>
                <w:shd w:val="clear" w:color="auto" w:fill="FFFFFF"/>
              </w:rPr>
              <w:t>. 3</w:t>
            </w:r>
          </w:p>
          <w:p w:rsidR="00DC4BFA" w:rsidRPr="00547645" w:rsidRDefault="00A5780E" w:rsidP="00A5780E">
            <w:r w:rsidRPr="00547645">
              <w:t>01</w:t>
            </w:r>
            <w:r w:rsidR="00DC4BFA" w:rsidRPr="00547645">
              <w:t>.0</w:t>
            </w:r>
            <w:r w:rsidRPr="00547645">
              <w:t>6</w:t>
            </w:r>
            <w:r w:rsidR="00DC4BFA" w:rsidRPr="00547645">
              <w:t>.</w:t>
            </w:r>
            <w:r w:rsidR="00F420FC" w:rsidRPr="00547645">
              <w:t>201</w:t>
            </w:r>
            <w:r w:rsidR="00E7224F" w:rsidRPr="00547645">
              <w:rPr>
                <w:lang w:val="en-US"/>
              </w:rPr>
              <w:t>8</w:t>
            </w:r>
            <w:r w:rsidR="007B286D" w:rsidRPr="00547645">
              <w:t xml:space="preserve">г. </w:t>
            </w:r>
          </w:p>
        </w:tc>
      </w:tr>
      <w:tr w:rsidR="00DC0715" w:rsidRPr="002A4BEC"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lastRenderedPageBreak/>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C81C84" w:rsidRDefault="00DC0715" w:rsidP="00803376">
            <w:pPr>
              <w:rPr>
                <w:highlight w:val="yellow"/>
              </w:rPr>
            </w:pPr>
          </w:p>
          <w:p w:rsidR="00DC0715" w:rsidRPr="00A56C03" w:rsidRDefault="00E7224F" w:rsidP="00803376">
            <w:r w:rsidRPr="00BD10A9">
              <w:rPr>
                <w:lang w:val="en-US"/>
              </w:rPr>
              <w:t>0</w:t>
            </w:r>
            <w:r w:rsidR="00613333">
              <w:t>2</w:t>
            </w:r>
            <w:r w:rsidR="00A56C03" w:rsidRPr="00BD10A9">
              <w:t>.0</w:t>
            </w:r>
            <w:r w:rsidR="00613333">
              <w:t>7</w:t>
            </w:r>
            <w:r w:rsidR="00D30F34" w:rsidRPr="00BD10A9">
              <w:t>.</w:t>
            </w:r>
            <w:r w:rsidR="00F420FC" w:rsidRPr="00BD10A9">
              <w:t>201</w:t>
            </w:r>
            <w:r w:rsidRPr="00BD10A9">
              <w:rPr>
                <w:lang w:val="en-US"/>
              </w:rPr>
              <w:t>8</w:t>
            </w:r>
            <w:r w:rsidR="00DC0715" w:rsidRPr="00BD10A9">
              <w:t xml:space="preserve">г. </w:t>
            </w:r>
            <w:r w:rsidR="00D30F34" w:rsidRPr="00BD10A9">
              <w:t>09</w:t>
            </w:r>
            <w:r w:rsidR="00613333">
              <w:t>-3</w:t>
            </w:r>
            <w:r w:rsidR="00DC0715" w:rsidRPr="00BD10A9">
              <w:t>0</w:t>
            </w:r>
            <w:r w:rsidR="00DC0715" w:rsidRPr="00A56C03">
              <w:t xml:space="preserve">  </w:t>
            </w:r>
            <w:r w:rsidR="003B3743">
              <w:t>московского</w:t>
            </w:r>
            <w:r w:rsidR="00DC0715" w:rsidRPr="00A56C03">
              <w:t xml:space="preserve"> времени</w:t>
            </w:r>
          </w:p>
          <w:p w:rsidR="00A35C4E" w:rsidRPr="00C81C84" w:rsidRDefault="00A35C4E" w:rsidP="00803376">
            <w:pPr>
              <w:rPr>
                <w:highlight w:val="yellow"/>
              </w:rPr>
            </w:pPr>
          </w:p>
        </w:tc>
      </w:tr>
      <w:tr w:rsidR="00A35C4E" w:rsidRPr="002A4BEC"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803376">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FC2D6E" w:rsidRDefault="00A35C4E" w:rsidP="00803376"/>
          <w:p w:rsidR="00A35C4E" w:rsidRPr="00FC2D6E" w:rsidRDefault="00E7224F" w:rsidP="00803376">
            <w:r w:rsidRPr="00BD10A9">
              <w:rPr>
                <w:lang w:val="en-US"/>
              </w:rPr>
              <w:t>0</w:t>
            </w:r>
            <w:r w:rsidR="005A42F4">
              <w:t>2</w:t>
            </w:r>
            <w:r w:rsidRPr="00BD10A9">
              <w:t>.0</w:t>
            </w:r>
            <w:r w:rsidR="005A42F4">
              <w:t>7</w:t>
            </w:r>
            <w:r w:rsidR="00D30F34" w:rsidRPr="00BD10A9">
              <w:t>.</w:t>
            </w:r>
            <w:r w:rsidR="00A35C4E" w:rsidRPr="00BD10A9">
              <w:t>201</w:t>
            </w:r>
            <w:r w:rsidRPr="00BD10A9">
              <w:rPr>
                <w:lang w:val="en-US"/>
              </w:rPr>
              <w:t>8</w:t>
            </w:r>
            <w:r w:rsidR="00A35C4E" w:rsidRPr="00BD10A9">
              <w:t xml:space="preserve">г. </w:t>
            </w:r>
            <w:r w:rsidR="00D30F34" w:rsidRPr="00BD10A9">
              <w:t>15</w:t>
            </w:r>
            <w:r w:rsidR="00A35C4E" w:rsidRPr="00BD10A9">
              <w:t>-00</w:t>
            </w:r>
            <w:r w:rsidR="00A35C4E" w:rsidRPr="00A56C03">
              <w:t xml:space="preserve">  </w:t>
            </w:r>
            <w:r w:rsidR="003B3743">
              <w:t xml:space="preserve"> московского</w:t>
            </w:r>
            <w:r w:rsidR="003B3743" w:rsidRPr="00A56C03">
              <w:t xml:space="preserve"> </w:t>
            </w:r>
            <w:r w:rsidR="00A35C4E" w:rsidRPr="00A56C03">
              <w:t>времени</w:t>
            </w:r>
          </w:p>
          <w:p w:rsidR="00A35C4E" w:rsidRPr="00FC2D6E" w:rsidRDefault="00D30F34" w:rsidP="00803376">
            <w:r w:rsidRPr="00FC2D6E">
              <w:t xml:space="preserve"> </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t>Дата</w:t>
            </w:r>
            <w:r w:rsidR="00837F1B">
              <w:t xml:space="preserve"> и </w:t>
            </w:r>
            <w:proofErr w:type="gramStart"/>
            <w:r w:rsidR="00837F1B">
              <w:t xml:space="preserve">место </w:t>
            </w:r>
            <w:r w:rsidRPr="002A4BEC">
              <w:t xml:space="preserve"> проведения</w:t>
            </w:r>
            <w:proofErr w:type="gramEnd"/>
            <w:r w:rsidRPr="002A4BEC">
              <w:t xml:space="preserve">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C2D6E" w:rsidRDefault="003B3743" w:rsidP="00C10283">
            <w:pPr>
              <w:jc w:val="both"/>
            </w:pPr>
            <w:r w:rsidRPr="00547645">
              <w:rPr>
                <w:shd w:val="clear" w:color="auto" w:fill="FFFFFF"/>
              </w:rPr>
              <w:t>115114, г. Москва, 1-й Дербеневский переулок, дом 5, стр.</w:t>
            </w:r>
            <w:r w:rsidRPr="00547645">
              <w:rPr>
                <w:rStyle w:val="apple-converted-space"/>
                <w:shd w:val="clear" w:color="auto" w:fill="FFFFFF"/>
              </w:rPr>
              <w:t> </w:t>
            </w:r>
            <w:r w:rsidRPr="00547645">
              <w:rPr>
                <w:rStyle w:val="mail-message-map-nobreak"/>
                <w:shd w:val="clear" w:color="auto" w:fill="FFFFFF"/>
              </w:rPr>
              <w:t xml:space="preserve">4, </w:t>
            </w:r>
            <w:proofErr w:type="spellStart"/>
            <w:r w:rsidRPr="00547645">
              <w:rPr>
                <w:rStyle w:val="mail-message-map-nobreak"/>
                <w:shd w:val="clear" w:color="auto" w:fill="FFFFFF"/>
              </w:rPr>
              <w:t>эт</w:t>
            </w:r>
            <w:proofErr w:type="spellEnd"/>
            <w:r w:rsidRPr="00547645">
              <w:rPr>
                <w:rStyle w:val="mail-message-map-nobreak"/>
                <w:shd w:val="clear" w:color="auto" w:fill="FFFFFF"/>
              </w:rPr>
              <w:t>. </w:t>
            </w:r>
            <w:r w:rsidR="00E44641" w:rsidRPr="00547645">
              <w:rPr>
                <w:rStyle w:val="mail-message-map-nobreak"/>
                <w:shd w:val="clear" w:color="auto" w:fill="FFFFFF"/>
              </w:rPr>
              <w:t>2</w:t>
            </w:r>
          </w:p>
          <w:p w:rsidR="007B286D" w:rsidRPr="00FC2D6E" w:rsidRDefault="00C10283" w:rsidP="00E43101">
            <w:r w:rsidRPr="003F1D37">
              <w:t>0</w:t>
            </w:r>
            <w:r w:rsidR="00E43101" w:rsidRPr="003F1D37">
              <w:t>6</w:t>
            </w:r>
            <w:r w:rsidR="007B286D" w:rsidRPr="003F1D37">
              <w:t>.</w:t>
            </w:r>
            <w:r w:rsidR="00A56C03" w:rsidRPr="003F1D37">
              <w:t>0</w:t>
            </w:r>
            <w:r w:rsidRPr="003F1D37">
              <w:t>7</w:t>
            </w:r>
            <w:r w:rsidR="00687D0F" w:rsidRPr="00BD10A9">
              <w:t>.</w:t>
            </w:r>
            <w:r w:rsidR="007B286D" w:rsidRPr="00BD10A9">
              <w:t>201</w:t>
            </w:r>
            <w:r w:rsidR="00E7224F" w:rsidRPr="00BD10A9">
              <w:rPr>
                <w:lang w:val="en-US"/>
              </w:rPr>
              <w:t>8</w:t>
            </w:r>
            <w:r w:rsidR="007B286D" w:rsidRPr="00BD10A9">
              <w:t>г. 1</w:t>
            </w:r>
            <w:r w:rsidR="006E1968" w:rsidRPr="00BD10A9">
              <w:t>1</w:t>
            </w:r>
            <w:r w:rsidR="007B286D" w:rsidRPr="00BD10A9">
              <w:t>-</w:t>
            </w:r>
            <w:proofErr w:type="gramStart"/>
            <w:r w:rsidR="007B286D" w:rsidRPr="00BD10A9">
              <w:t>00</w:t>
            </w:r>
            <w:r w:rsidR="007B286D" w:rsidRPr="00FC2D6E">
              <w:t xml:space="preserve">  местного</w:t>
            </w:r>
            <w:proofErr w:type="gramEnd"/>
            <w:r w:rsidR="007B286D" w:rsidRPr="00FC2D6E">
              <w:t xml:space="preserve"> времени</w:t>
            </w:r>
          </w:p>
        </w:tc>
      </w:tr>
      <w:tr w:rsidR="00DC0715" w:rsidRPr="002A4BEC" w:rsidTr="002A6222">
        <w:trPr>
          <w:trHeight w:val="1037"/>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Срок заключения </w:t>
            </w:r>
            <w:r w:rsidR="00BC68E4">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DC0715" w:rsidRPr="00A816BA" w:rsidRDefault="00A816BA" w:rsidP="00543FA2">
            <w:pPr>
              <w:pStyle w:val="a7"/>
              <w:shd w:val="clear" w:color="auto" w:fill="FFFFFF"/>
              <w:spacing w:before="0" w:beforeAutospacing="0" w:after="0" w:afterAutospacing="0"/>
              <w:jc w:val="both"/>
              <w:rPr>
                <w:color w:val="000000"/>
              </w:rPr>
            </w:pPr>
            <w:r>
              <w:rPr>
                <w:color w:val="000000"/>
              </w:rPr>
              <w:t>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p>
        </w:tc>
      </w:tr>
      <w:tr w:rsidR="00803376" w:rsidRPr="002A4BEC" w:rsidTr="002A6222">
        <w:trPr>
          <w:trHeight w:val="723"/>
        </w:trPr>
        <w:tc>
          <w:tcPr>
            <w:tcW w:w="2533" w:type="dxa"/>
            <w:tcBorders>
              <w:top w:val="single" w:sz="4" w:space="0" w:color="auto"/>
              <w:left w:val="single" w:sz="4" w:space="0" w:color="auto"/>
              <w:bottom w:val="single" w:sz="4" w:space="0" w:color="auto"/>
              <w:right w:val="single" w:sz="4" w:space="0" w:color="auto"/>
            </w:tcBorders>
          </w:tcPr>
          <w:p w:rsidR="00803376" w:rsidRPr="002A4BEC" w:rsidRDefault="00803376" w:rsidP="00803376">
            <w:pPr>
              <w:jc w:val="both"/>
            </w:pPr>
            <w:r>
              <w:t>Срок годности продукции и условия хранения</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3376" w:rsidRPr="00803376" w:rsidRDefault="00746D4C" w:rsidP="00803376">
            <w:pPr>
              <w:spacing w:line="240" w:lineRule="atLeast"/>
            </w:pPr>
            <w:r w:rsidRPr="00D44164">
              <w:t>Согласно спецификации (приложение № 1 к договору)</w:t>
            </w:r>
            <w:r>
              <w:t>.</w:t>
            </w:r>
          </w:p>
        </w:tc>
      </w:tr>
    </w:tbl>
    <w:p w:rsidR="009E27CA" w:rsidRDefault="009E27CA"/>
    <w:p w:rsidR="00153B64" w:rsidRDefault="00153B64" w:rsidP="00153B64">
      <w:pPr>
        <w:spacing w:after="120"/>
        <w:jc w:val="center"/>
        <w:rPr>
          <w:b/>
          <w:u w:val="single"/>
        </w:rPr>
      </w:pPr>
    </w:p>
    <w:p w:rsidR="00153B64" w:rsidRDefault="00153B64"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342939" w:rsidRDefault="00342939">
      <w:pPr>
        <w:spacing w:after="200" w:line="276" w:lineRule="auto"/>
        <w:rPr>
          <w:b/>
          <w:u w:val="single"/>
        </w:rPr>
      </w:pPr>
      <w:r>
        <w:rPr>
          <w:b/>
          <w:u w:val="single"/>
        </w:rPr>
        <w:br w:type="page"/>
      </w:r>
    </w:p>
    <w:p w:rsidR="007141A3" w:rsidRDefault="007141A3" w:rsidP="00153B64">
      <w:pPr>
        <w:spacing w:after="120"/>
        <w:jc w:val="center"/>
        <w:rPr>
          <w:b/>
          <w:u w:val="single"/>
        </w:rPr>
      </w:pPr>
    </w:p>
    <w:p w:rsidR="000F439C" w:rsidRPr="00FF3D1C" w:rsidRDefault="000F439C"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2"/>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proofErr w:type="gramStart"/>
      <w:r>
        <w:rPr>
          <w:b/>
        </w:rPr>
        <w:t xml:space="preserve">ЗАЯВКА  </w:t>
      </w:r>
      <w:r>
        <w:rPr>
          <w:i/>
          <w:color w:val="000000"/>
        </w:rPr>
        <w:t>№</w:t>
      </w:r>
      <w:proofErr w:type="gramEnd"/>
      <w:r>
        <w:rPr>
          <w:i/>
          <w:color w:val="000000"/>
        </w:rPr>
        <w:t>_________</w:t>
      </w:r>
    </w:p>
    <w:p w:rsidR="002C3A0F" w:rsidRDefault="002C3A0F" w:rsidP="00023D51">
      <w:pPr>
        <w:jc w:val="center"/>
        <w:rPr>
          <w:b/>
          <w:color w:val="000000"/>
        </w:rPr>
      </w:pPr>
    </w:p>
    <w:p w:rsidR="00023D51" w:rsidRDefault="00023D51" w:rsidP="00023D51">
      <w:pPr>
        <w:rPr>
          <w:b/>
          <w:color w:val="000000"/>
        </w:rPr>
      </w:pPr>
      <w:r>
        <w:rPr>
          <w:i/>
          <w:color w:val="000000"/>
        </w:rPr>
        <w:t xml:space="preserve">г.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BD208D" w:rsidP="00004C97">
      <w:pPr>
        <w:widowControl w:val="0"/>
        <w:autoSpaceDE w:val="0"/>
        <w:autoSpaceDN w:val="0"/>
        <w:adjustRightInd w:val="0"/>
        <w:ind w:firstLine="540"/>
        <w:jc w:val="both"/>
      </w:pPr>
      <w:r>
        <w:t xml:space="preserve">1. </w:t>
      </w:r>
      <w:r w:rsidR="00F161B7">
        <w:t>Н</w:t>
      </w:r>
      <w:r w:rsidR="00004C97">
        <w:t xml:space="preserve">астоящим </w:t>
      </w:r>
      <w:r w:rsidR="00F161B7">
        <w:t xml:space="preserve">Заявитель </w:t>
      </w:r>
      <w:r w:rsidR="00004C97">
        <w:t>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F161B7">
        <w:rPr>
          <w:color w:val="000000"/>
        </w:rPr>
        <w:t>являет</w:t>
      </w:r>
      <w:r w:rsidR="008306FB">
        <w:rPr>
          <w:color w:val="000000"/>
        </w:rPr>
        <w:t>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sidR="00F161B7">
        <w:rPr>
          <w:color w:val="000000"/>
        </w:rPr>
        <w:t>т</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Default="00BD208D" w:rsidP="00BD208D">
      <w:pPr>
        <w:tabs>
          <w:tab w:val="left" w:pos="0"/>
        </w:tabs>
        <w:suppressAutoHyphens/>
        <w:spacing w:line="240" w:lineRule="atLeast"/>
        <w:jc w:val="both"/>
      </w:pPr>
      <w:r>
        <w:t xml:space="preserve">            2. </w:t>
      </w:r>
      <w:r w:rsidR="009C76C0">
        <w:t xml:space="preserve">Ознакомившись с извещением о </w:t>
      </w:r>
      <w:r w:rsidR="009C76C0" w:rsidRPr="00BD208D">
        <w:rPr>
          <w:rFonts w:eastAsia="SimSun"/>
          <w:lang w:eastAsia="ar-SA"/>
        </w:rPr>
        <w:t xml:space="preserve">проведении </w:t>
      </w:r>
      <w:r>
        <w:t>аукциона по реализации добытых</w:t>
      </w:r>
      <w:r w:rsidR="009C76C0">
        <w:t xml:space="preserve"> </w:t>
      </w:r>
      <w:r>
        <w:t xml:space="preserve">(выловленных) </w:t>
      </w:r>
      <w:r w:rsidRPr="00562B80">
        <w:t>водных биоресурсов после их использования в целях искусственного воспроизводства</w:t>
      </w:r>
      <w:r w:rsidR="009C76C0">
        <w:t>, сообщае</w:t>
      </w:r>
      <w:r w:rsidR="00D778B0">
        <w:t>м</w:t>
      </w:r>
      <w:r w:rsidR="009C76C0">
        <w:t xml:space="preserve"> о согласии участвовать в аукционе на условиях, установленных в извещении о проведении аукциона.</w:t>
      </w:r>
    </w:p>
    <w:p w:rsidR="009C76C0" w:rsidRPr="00D778B0" w:rsidRDefault="00D778B0" w:rsidP="00D778B0">
      <w:pPr>
        <w:pStyle w:val="1"/>
        <w:tabs>
          <w:tab w:val="left" w:pos="0"/>
        </w:tabs>
        <w:spacing w:after="0" w:line="240" w:lineRule="atLeast"/>
        <w:ind w:left="0"/>
        <w:jc w:val="both"/>
      </w:pPr>
      <w:r>
        <w:rPr>
          <w:rFonts w:ascii="Times New Roman" w:hAnsi="Times New Roman" w:cs="Times New Roman"/>
          <w:sz w:val="24"/>
          <w:szCs w:val="24"/>
          <w:lang w:eastAsia="ru-RU"/>
        </w:rPr>
        <w:t xml:space="preserve">           3</w:t>
      </w:r>
      <w:r w:rsidR="00BD208D">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После подписания Протокола о результатах торгов </w:t>
      </w:r>
      <w:r w:rsidR="00A41F51">
        <w:rPr>
          <w:rFonts w:ascii="Times New Roman" w:hAnsi="Times New Roman" w:cs="Times New Roman"/>
          <w:sz w:val="24"/>
          <w:szCs w:val="24"/>
          <w:lang w:eastAsia="ru-RU"/>
        </w:rPr>
        <w:t xml:space="preserve">и Договора, </w:t>
      </w:r>
      <w:r w:rsidR="009C76C0">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t xml:space="preserve"> </w:t>
      </w:r>
      <w:r w:rsidR="009C76C0">
        <w:rPr>
          <w:rFonts w:ascii="Times New Roman" w:hAnsi="Times New Roman" w:cs="Times New Roman"/>
          <w:sz w:val="24"/>
          <w:szCs w:val="24"/>
          <w:lang w:eastAsia="ru-RU"/>
        </w:rPr>
        <w:t>его победителем торгов несет любые риски наступления для него неблагоприятных последствий.</w:t>
      </w:r>
    </w:p>
    <w:p w:rsidR="009C76C0" w:rsidRPr="005F6E1E"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D778B0">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что окончательный объем водного </w:t>
      </w:r>
      <w:r w:rsidR="009C76C0" w:rsidRPr="005F6E1E">
        <w:rPr>
          <w:rFonts w:ascii="Times New Roman" w:hAnsi="Times New Roman" w:cs="Times New Roman"/>
          <w:sz w:val="24"/>
          <w:szCs w:val="24"/>
          <w:lang w:eastAsia="ru-RU"/>
        </w:rPr>
        <w:t>биоресурса, реализованного на торгах, определяется в момент его передачи Покупателю.</w:t>
      </w:r>
    </w:p>
    <w:p w:rsidR="009C76C0" w:rsidRPr="00103ADE"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о порядке оплаты за водный биоресурс </w:t>
      </w:r>
      <w:r w:rsidR="009C76C0" w:rsidRPr="00103ADE">
        <w:rPr>
          <w:rFonts w:ascii="Times New Roman" w:hAnsi="Times New Roman" w:cs="Times New Roman"/>
          <w:sz w:val="24"/>
          <w:szCs w:val="24"/>
          <w:lang w:eastAsia="ru-RU"/>
        </w:rPr>
        <w:t xml:space="preserve">и об ответственности за невыполнение условий </w:t>
      </w:r>
      <w:r w:rsidR="00A41F51" w:rsidRPr="00103ADE">
        <w:rPr>
          <w:rFonts w:ascii="Times New Roman" w:hAnsi="Times New Roman" w:cs="Times New Roman"/>
          <w:sz w:val="24"/>
          <w:szCs w:val="24"/>
          <w:lang w:eastAsia="ru-RU"/>
        </w:rPr>
        <w:t>Договора</w:t>
      </w:r>
      <w:r w:rsidR="009C76C0" w:rsidRPr="00103ADE">
        <w:rPr>
          <w:rFonts w:ascii="Times New Roman" w:hAnsi="Times New Roman" w:cs="Times New Roman"/>
          <w:sz w:val="24"/>
          <w:szCs w:val="24"/>
          <w:lang w:eastAsia="ru-RU"/>
        </w:rPr>
        <w:t>.</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9C76C0">
        <w:rPr>
          <w:rFonts w:ascii="Times New Roman" w:hAnsi="Times New Roman" w:cs="Times New Roman"/>
          <w:sz w:val="24"/>
          <w:szCs w:val="24"/>
          <w:lang w:eastAsia="ru-RU"/>
        </w:rPr>
        <w:t>В случае признания победителем торгов Заявитель обязуется:</w:t>
      </w:r>
    </w:p>
    <w:p w:rsidR="009C76C0" w:rsidRDefault="009C76C0" w:rsidP="00A41F51">
      <w:pPr>
        <w:tabs>
          <w:tab w:val="left" w:pos="0"/>
        </w:tabs>
        <w:spacing w:line="240" w:lineRule="atLeast"/>
        <w:ind w:firstLine="720"/>
        <w:jc w:val="both"/>
      </w:pPr>
      <w:r>
        <w:t>- подписать упомянутый выше</w:t>
      </w:r>
      <w:r w:rsidR="00A41F51">
        <w:t xml:space="preserve"> Протокол о результатах торгов и Договор в срок, </w:t>
      </w:r>
      <w:r>
        <w:t>установленный</w:t>
      </w:r>
      <w:r w:rsidR="00A41F51">
        <w:t xml:space="preserve"> </w:t>
      </w:r>
      <w:r>
        <w:t>извещением о проведении торгов;</w:t>
      </w:r>
    </w:p>
    <w:p w:rsidR="009C76C0" w:rsidRDefault="00A41F51" w:rsidP="009C76C0">
      <w:pPr>
        <w:tabs>
          <w:tab w:val="left" w:pos="0"/>
        </w:tabs>
        <w:spacing w:line="240" w:lineRule="atLeast"/>
        <w:jc w:val="both"/>
      </w:pPr>
      <w:r>
        <w:t xml:space="preserve">             </w:t>
      </w:r>
      <w:r w:rsidR="009C76C0">
        <w:t>- оплатить реализуемый водный биоресурс по цене, в порядке и сроки, установленные подписанным Протоколом о результатах торгов</w:t>
      </w:r>
      <w:r w:rsidR="001608AE">
        <w:t xml:space="preserve"> и Договором</w:t>
      </w:r>
      <w:r w:rsidR="009C76C0">
        <w:t>.</w:t>
      </w:r>
    </w:p>
    <w:p w:rsidR="009C76C0" w:rsidRDefault="00BD208D"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7</w:t>
      </w:r>
      <w:r w:rsidR="009C76C0">
        <w:rPr>
          <w:rFonts w:ascii="Times New Roman" w:hAnsi="Times New Roman" w:cs="Times New Roman"/>
          <w:sz w:val="24"/>
          <w:szCs w:val="24"/>
        </w:rPr>
        <w:t xml:space="preserve">. Заявитель осведомлен о том, что выставленный на торгах </w:t>
      </w:r>
      <w:r w:rsidR="009C76C0">
        <w:rPr>
          <w:rFonts w:ascii="Times New Roman" w:hAnsi="Times New Roman" w:cs="Times New Roman"/>
          <w:sz w:val="24"/>
          <w:szCs w:val="24"/>
          <w:lang w:eastAsia="ru-RU"/>
        </w:rPr>
        <w:t xml:space="preserve">водный биоресурс </w:t>
      </w:r>
      <w:r w:rsidR="009C76C0">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проданный на торгах водный биоресурс возврату не подлежит;</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организатор торгов не несет ответственности за ущерб, который может быть причинен Заявителю отменой торгов или снятием с торгов части водного биоресурса (независимо от времени до начала проведения торгов), а также приостановлением организации и проведения торгов </w:t>
      </w:r>
      <w:proofErr w:type="gramStart"/>
      <w:r>
        <w:rPr>
          <w:rFonts w:ascii="Times New Roman" w:hAnsi="Times New Roman" w:cs="Times New Roman"/>
          <w:sz w:val="24"/>
          <w:szCs w:val="24"/>
        </w:rPr>
        <w:t>в случаях</w:t>
      </w:r>
      <w:proofErr w:type="gramEnd"/>
      <w:r>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8</w:t>
      </w:r>
      <w:r>
        <w:rPr>
          <w:rFonts w:ascii="Times New Roman" w:hAnsi="Times New Roman" w:cs="Times New Roman"/>
          <w:sz w:val="24"/>
          <w:szCs w:val="24"/>
        </w:rPr>
        <w:t>. Заявитель осведомлен о том, что он вправе отозвать настоящую заявку до момента приобретения им статуса участника торгов.</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9</w:t>
      </w:r>
      <w:r>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Pr>
          <w:rFonts w:ascii="Times New Roman" w:hAnsi="Times New Roman" w:cs="Times New Roman"/>
          <w:sz w:val="24"/>
          <w:szCs w:val="24"/>
        </w:rPr>
        <w:t>,</w:t>
      </w:r>
      <w:r>
        <w:rPr>
          <w:rFonts w:ascii="Times New Roman" w:hAnsi="Times New Roman" w:cs="Times New Roman"/>
          <w:sz w:val="24"/>
          <w:szCs w:val="24"/>
        </w:rPr>
        <w:t xml:space="preserve"> дает согласие уполномоченным лицам ФГБУ</w:t>
      </w:r>
      <w:r w:rsidR="00487553">
        <w:rPr>
          <w:rFonts w:ascii="Times New Roman" w:hAnsi="Times New Roman" w:cs="Times New Roman"/>
          <w:sz w:val="24"/>
          <w:szCs w:val="24"/>
        </w:rPr>
        <w:t> </w:t>
      </w:r>
      <w:r>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Default="009C76C0" w:rsidP="009C76C0">
      <w:pPr>
        <w:pStyle w:val="a7"/>
        <w:shd w:val="clear" w:color="auto" w:fill="FFFFFF"/>
        <w:spacing w:before="0" w:beforeAutospacing="0" w:after="0" w:afterAutospacing="0"/>
        <w:jc w:val="both"/>
        <w:rPr>
          <w:color w:val="000000"/>
        </w:rPr>
      </w:pPr>
      <w:r>
        <w:t xml:space="preserve">            </w:t>
      </w:r>
      <w:r w:rsidR="00BD208D">
        <w:t>10</w:t>
      </w:r>
      <w:r>
        <w:t xml:space="preserve">. К настоящей заявке на участие в аукционе прилагаются документы, являющиеся неотъемлемой частью нашей заявки на участие в аукционе, согласно </w:t>
      </w:r>
      <w:proofErr w:type="gramStart"/>
      <w:r>
        <w:t>описи</w:t>
      </w:r>
      <w:proofErr w:type="gramEnd"/>
      <w:r>
        <w:t xml:space="preserve"> на ____ л.</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 xml:space="preserve">(уполномоченного </w:t>
      </w:r>
      <w:proofErr w:type="gramStart"/>
      <w:r w:rsidRPr="00712412">
        <w:t xml:space="preserve">лица)   </w:t>
      </w:r>
      <w:proofErr w:type="gramEnd"/>
      <w:r w:rsidRPr="00712412">
        <w:t xml:space="preserve">                 ____________            _______________( _________ )</w:t>
      </w:r>
    </w:p>
    <w:p w:rsidR="00023D51" w:rsidRPr="00712412" w:rsidRDefault="00023D51" w:rsidP="00023D51">
      <w:pPr>
        <w:autoSpaceDE w:val="0"/>
        <w:autoSpaceDN w:val="0"/>
        <w:adjustRightInd w:val="0"/>
      </w:pPr>
      <w:r w:rsidRPr="00712412">
        <w:t xml:space="preserve">                           М.П.</w:t>
      </w:r>
      <w:r w:rsidR="00DB3CA7">
        <w:t xml:space="preserve"> (при </w:t>
      </w:r>
      <w:proofErr w:type="gramStart"/>
      <w:r w:rsidR="00DB3CA7">
        <w:t>наличии)</w:t>
      </w:r>
      <w:r w:rsidRPr="00712412">
        <w:t xml:space="preserve">   </w:t>
      </w:r>
      <w:proofErr w:type="gramEnd"/>
      <w:r w:rsidRPr="00712412">
        <w:t xml:space="preserve">      должность                подпись                    Ф.И.О.</w:t>
      </w:r>
    </w:p>
    <w:p w:rsidR="00D60097" w:rsidRPr="00D60097" w:rsidRDefault="00023D51" w:rsidP="00543FA2">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 ДОГОВОРА</w:t>
      </w:r>
    </w:p>
    <w:p w:rsidR="003E18AA" w:rsidRPr="00596E4E" w:rsidRDefault="003E18AA" w:rsidP="003E18AA">
      <w:pPr>
        <w:shd w:val="clear" w:color="auto" w:fill="FFFFFF"/>
        <w:rPr>
          <w:b/>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w:t>
      </w:r>
      <w:r w:rsidR="008B4F58">
        <w:rPr>
          <w:sz w:val="26"/>
          <w:szCs w:val="26"/>
        </w:rPr>
        <w:t>Москва</w:t>
      </w:r>
      <w:r w:rsidRPr="00596E4E">
        <w:rPr>
          <w:sz w:val="26"/>
          <w:szCs w:val="26"/>
        </w:rPr>
        <w:t xml:space="preserve">                                </w:t>
      </w:r>
      <w:r w:rsidR="008B4F58">
        <w:rPr>
          <w:sz w:val="26"/>
          <w:szCs w:val="26"/>
        </w:rPr>
        <w:t xml:space="preserve">    </w:t>
      </w:r>
      <w:r w:rsidRPr="00596E4E">
        <w:rPr>
          <w:sz w:val="26"/>
          <w:szCs w:val="26"/>
        </w:rPr>
        <w:t xml:space="preserve">                                     </w:t>
      </w:r>
      <w:r w:rsidR="00D60097">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sidR="002C6B25">
        <w:rPr>
          <w:sz w:val="26"/>
          <w:szCs w:val="26"/>
        </w:rPr>
        <w:t>8</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r w:rsidRPr="00E20DFE">
        <w:t>Федерально</w:t>
      </w:r>
      <w:r w:rsidR="008B4F58">
        <w:t>е</w:t>
      </w:r>
      <w:r w:rsidRPr="00E20DFE">
        <w:t xml:space="preserve"> государственно</w:t>
      </w:r>
      <w:r w:rsidR="008B4F58">
        <w:t>е</w:t>
      </w:r>
      <w:r w:rsidRPr="00E20DFE">
        <w:t xml:space="preserve"> бюджетно</w:t>
      </w:r>
      <w:r w:rsidR="008B4F58">
        <w:t>е</w:t>
      </w:r>
      <w:r w:rsidRPr="00E20DFE">
        <w:t xml:space="preserve"> учреждени</w:t>
      </w:r>
      <w:r w:rsidR="008B4F58">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rsidR="00A10CB4">
        <w:t xml:space="preserve">именуемое </w:t>
      </w:r>
      <w:r w:rsidR="00506EC7" w:rsidRPr="00196766">
        <w:t>в дальнейшем</w:t>
      </w:r>
      <w:r>
        <w:t xml:space="preserve"> «</w:t>
      </w:r>
      <w:r w:rsidR="00DE425D">
        <w:t>Продавец</w:t>
      </w:r>
      <w:r>
        <w:t>»,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 другой стороны, в дальнейшем при совместном упоминании именуемые «Стороны», заключили настоящий </w:t>
      </w:r>
      <w:r w:rsidR="00410557">
        <w:t>д</w:t>
      </w:r>
      <w:r w:rsidR="003E18AA" w:rsidRPr="00CD6EB7">
        <w:t xml:space="preserve">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201</w:t>
      </w:r>
      <w:r w:rsidR="002C6B25">
        <w:t>8</w:t>
      </w:r>
      <w:r w:rsidR="003E18AA" w:rsidRPr="00CD6EB7">
        <w:t>г. о нижеследующем:</w:t>
      </w:r>
    </w:p>
    <w:p w:rsidR="003E18AA" w:rsidRPr="00CD6EB7" w:rsidRDefault="003E18AA" w:rsidP="003E18AA">
      <w:pPr>
        <w:ind w:firstLine="720"/>
        <w:jc w:val="both"/>
      </w:pPr>
    </w:p>
    <w:p w:rsidR="003E18AA" w:rsidRDefault="003E18AA" w:rsidP="006C337D">
      <w:pPr>
        <w:widowControl w:val="0"/>
        <w:numPr>
          <w:ilvl w:val="0"/>
          <w:numId w:val="2"/>
        </w:numPr>
        <w:autoSpaceDE w:val="0"/>
        <w:autoSpaceDN w:val="0"/>
        <w:adjustRightInd w:val="0"/>
        <w:jc w:val="center"/>
        <w:rPr>
          <w:b/>
        </w:rPr>
      </w:pPr>
      <w:r w:rsidRPr="006D15EA">
        <w:rPr>
          <w:b/>
        </w:rPr>
        <w:t>ПРЕДМЕТ ДОГОВОРА</w:t>
      </w:r>
    </w:p>
    <w:p w:rsidR="002E7663" w:rsidRPr="006D15EA" w:rsidRDefault="002E7663" w:rsidP="004E0D1B">
      <w:pPr>
        <w:widowControl w:val="0"/>
        <w:autoSpaceDE w:val="0"/>
        <w:autoSpaceDN w:val="0"/>
        <w:adjustRightInd w:val="0"/>
        <w:ind w:left="720"/>
        <w:rPr>
          <w:b/>
        </w:rPr>
      </w:pPr>
    </w:p>
    <w:p w:rsidR="003E18AA" w:rsidRPr="000B4260" w:rsidRDefault="002C6B25" w:rsidP="000B4260">
      <w:pPr>
        <w:pStyle w:val="Style2"/>
        <w:widowControl/>
        <w:spacing w:line="240" w:lineRule="auto"/>
        <w:jc w:val="both"/>
      </w:pPr>
      <w:r w:rsidRPr="006D15EA">
        <w:t xml:space="preserve">          </w:t>
      </w:r>
      <w:r w:rsidR="003E18AA" w:rsidRPr="006D15EA">
        <w:t xml:space="preserve">1.1. </w:t>
      </w:r>
      <w:r w:rsidR="00933B87" w:rsidRPr="006D15EA">
        <w:t>Продавец</w:t>
      </w:r>
      <w:r w:rsidR="00ED6B27" w:rsidRPr="006D15EA">
        <w:rPr>
          <w:color w:val="000000"/>
        </w:rPr>
        <w:t xml:space="preserve"> предоставляет </w:t>
      </w:r>
      <w:r w:rsidR="000B4260" w:rsidRPr="006D15EA">
        <w:rPr>
          <w:color w:val="000000"/>
        </w:rPr>
        <w:t xml:space="preserve">Покупателю </w:t>
      </w:r>
      <w:r w:rsidR="004665F3" w:rsidRPr="006D15EA">
        <w:t>добытые (выловленные) водные биоресурсы после их использования</w:t>
      </w:r>
      <w:r w:rsidR="004665F3" w:rsidRPr="00562B80">
        <w:t xml:space="preserve"> в целях искусственного воспроизводства</w:t>
      </w:r>
      <w:r w:rsidR="00DF5191">
        <w:t xml:space="preserve"> </w:t>
      </w:r>
      <w:r w:rsidR="003E18AA" w:rsidRPr="00CD6EB7">
        <w:rPr>
          <w:color w:val="000000"/>
        </w:rPr>
        <w:t>(далее – Продукция), в общем объёме согласно Спецификации (приложение №1</w:t>
      </w:r>
      <w:r w:rsidR="00280DF9">
        <w:rPr>
          <w:color w:val="000000"/>
        </w:rPr>
        <w:t xml:space="preserve"> к Договору</w:t>
      </w:r>
      <w:r w:rsidR="003E18AA" w:rsidRPr="00CD6EB7">
        <w:rPr>
          <w:color w:val="000000"/>
        </w:rPr>
        <w:t xml:space="preserve">), являющейся неотъемлемой частью настоящего </w:t>
      </w:r>
      <w:r w:rsidR="00BA532F">
        <w:rPr>
          <w:color w:val="000000"/>
        </w:rPr>
        <w:t>Д</w:t>
      </w:r>
      <w:r w:rsidR="003E18AA" w:rsidRPr="00CD6EB7">
        <w:rPr>
          <w:color w:val="000000"/>
        </w:rPr>
        <w:t xml:space="preserve">оговора (далее – Спецификация), а Покупатель получает Продукцию и оплачивает согласно условиям настоящего </w:t>
      </w:r>
      <w:r w:rsidR="0027750B">
        <w:rPr>
          <w:color w:val="000000"/>
        </w:rPr>
        <w:t>Д</w:t>
      </w:r>
      <w:r w:rsidR="003E18AA" w:rsidRPr="00CD6EB7">
        <w:rPr>
          <w:color w:val="000000"/>
        </w:rPr>
        <w:t>оговора.</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Default="000C00AF" w:rsidP="000C00AF">
      <w:pPr>
        <w:widowControl w:val="0"/>
        <w:autoSpaceDE w:val="0"/>
        <w:autoSpaceDN w:val="0"/>
        <w:adjustRightInd w:val="0"/>
        <w:ind w:left="720"/>
        <w:jc w:val="center"/>
        <w:rPr>
          <w:b/>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2E7663" w:rsidRPr="00CD6EB7" w:rsidRDefault="002E7663" w:rsidP="000C00AF">
      <w:pPr>
        <w:widowControl w:val="0"/>
        <w:autoSpaceDE w:val="0"/>
        <w:autoSpaceDN w:val="0"/>
        <w:adjustRightInd w:val="0"/>
        <w:ind w:left="720"/>
        <w:jc w:val="center"/>
        <w:rPr>
          <w:color w:val="000000"/>
          <w:spacing w:val="12"/>
        </w:rPr>
      </w:pP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w:t>
      </w:r>
      <w:r w:rsidR="00280DF9">
        <w:t>Передать</w:t>
      </w:r>
      <w:r w:rsidRPr="00CD6EB7">
        <w:t xml:space="preserve"> </w:t>
      </w:r>
      <w:r w:rsidR="00873FE6">
        <w:t>П</w:t>
      </w:r>
      <w:r w:rsidRPr="00CD6EB7">
        <w:t>родукцию Покупателю</w:t>
      </w:r>
      <w:r w:rsidR="00280DF9">
        <w:t xml:space="preserve"> по месту отгрузки в соответствии со Спецификаци</w:t>
      </w:r>
      <w:r w:rsidR="00A806BA">
        <w:t>ей</w:t>
      </w:r>
      <w:r w:rsidRPr="00CD6EB7">
        <w:t xml:space="preserve">; </w:t>
      </w:r>
    </w:p>
    <w:p w:rsidR="003E18AA" w:rsidRPr="00CD6EB7" w:rsidRDefault="003E18AA" w:rsidP="003C1C4D">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3C1C4D">
      <w:pPr>
        <w:tabs>
          <w:tab w:val="left" w:pos="1134"/>
        </w:tabs>
        <w:ind w:firstLine="567"/>
        <w:jc w:val="both"/>
      </w:pPr>
      <w:r w:rsidRPr="00CD6EB7">
        <w:t xml:space="preserve">2.1.3. </w:t>
      </w:r>
      <w:r w:rsidR="00A806BA">
        <w:t>Передать</w:t>
      </w:r>
      <w:r w:rsidRPr="00CD6EB7">
        <w:t xml:space="preserve"> Покупателю продукцию, свободную от любых прав третьих лиц.</w:t>
      </w:r>
    </w:p>
    <w:p w:rsidR="003E18AA" w:rsidRPr="00CD6EB7" w:rsidRDefault="003E18AA" w:rsidP="003C1C4D">
      <w:pPr>
        <w:tabs>
          <w:tab w:val="left" w:pos="1134"/>
        </w:tabs>
        <w:ind w:firstLine="567"/>
        <w:jc w:val="both"/>
      </w:pPr>
      <w:r w:rsidRPr="00CD6EB7">
        <w:t>2.2. Покупатель обязуется:</w:t>
      </w:r>
    </w:p>
    <w:p w:rsidR="003E18AA" w:rsidRPr="00CD6EB7" w:rsidRDefault="003E18AA" w:rsidP="003C1C4D">
      <w:pPr>
        <w:tabs>
          <w:tab w:val="left" w:pos="1134"/>
        </w:tabs>
        <w:ind w:firstLine="567"/>
        <w:jc w:val="both"/>
      </w:pPr>
      <w:r w:rsidRPr="00CD6EB7">
        <w:t xml:space="preserve">2.2.1. Оплатить </w:t>
      </w:r>
      <w:r w:rsidR="00E46BFE">
        <w:t>П</w:t>
      </w:r>
      <w:r w:rsidRPr="00CD6EB7">
        <w:t>родукцию в соответствии с условиями настоящего Договора</w:t>
      </w:r>
      <w:r w:rsidR="00FA5FC2">
        <w:t>;</w:t>
      </w:r>
    </w:p>
    <w:p w:rsidR="003E18AA" w:rsidRPr="00CD6EB7" w:rsidRDefault="003E18AA" w:rsidP="003C1C4D">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00E73EE1">
        <w:t xml:space="preserve"> </w:t>
      </w:r>
      <w:r w:rsidR="00FA5FC2" w:rsidRPr="00CD6EB7">
        <w:t>для транспортировки</w:t>
      </w:r>
      <w:r w:rsidR="00FA5FC2">
        <w:t xml:space="preserve"> </w:t>
      </w:r>
      <w:r w:rsidR="00E73EE1">
        <w:t>и вывоз</w:t>
      </w:r>
      <w:r w:rsidRPr="00CD6EB7">
        <w:t xml:space="preserve"> </w:t>
      </w:r>
      <w:r w:rsidR="00F33355">
        <w:t>П</w:t>
      </w:r>
      <w:r w:rsidRPr="00CD6EB7">
        <w:t>родукци</w:t>
      </w:r>
      <w:r w:rsidR="008B3EA1">
        <w:t>и</w:t>
      </w:r>
      <w:r w:rsidR="00FA5FC2">
        <w:t xml:space="preserve"> с места отгрузки в соответствии со Спецификацией;</w:t>
      </w:r>
    </w:p>
    <w:p w:rsidR="00B92501" w:rsidRPr="00E4593A" w:rsidRDefault="003E18AA" w:rsidP="00B92501">
      <w:pPr>
        <w:tabs>
          <w:tab w:val="left" w:pos="1134"/>
        </w:tabs>
        <w:ind w:firstLine="567"/>
        <w:jc w:val="both"/>
      </w:pPr>
      <w:r w:rsidRPr="00E4593A">
        <w:t>2.2.3. Покупатель обязуется получ</w:t>
      </w:r>
      <w:r w:rsidR="00222EBD">
        <w:t>а</w:t>
      </w:r>
      <w:r w:rsidRPr="00E4593A">
        <w:t xml:space="preserve">ть </w:t>
      </w:r>
      <w:r w:rsidR="00222EBD" w:rsidRPr="00CD6EB7">
        <w:t>(принимать)</w:t>
      </w:r>
      <w:r w:rsidR="00222EBD">
        <w:t xml:space="preserve"> </w:t>
      </w:r>
      <w:r w:rsidRPr="00E4593A">
        <w:t xml:space="preserve">объём Продукции у </w:t>
      </w:r>
      <w:r w:rsidR="00933B87" w:rsidRPr="00E4593A">
        <w:t>Продавц</w:t>
      </w:r>
      <w:r w:rsidRPr="00E4593A">
        <w:t xml:space="preserve">а </w:t>
      </w:r>
      <w:r w:rsidR="00B610B9">
        <w:t>партиями</w:t>
      </w:r>
      <w:r w:rsidR="00873FE6" w:rsidRPr="00E4593A">
        <w:t xml:space="preserve"> в срок</w:t>
      </w:r>
      <w:r w:rsidRPr="00E4593A">
        <w:t xml:space="preserve">, </w:t>
      </w:r>
      <w:r w:rsidR="00873FE6" w:rsidRPr="00E4593A">
        <w:t>указанный Продавцом</w:t>
      </w:r>
      <w:r w:rsidRPr="00E4593A">
        <w:t xml:space="preserve"> в уведомлении </w:t>
      </w:r>
      <w:r w:rsidR="00873FE6" w:rsidRPr="00E4593A">
        <w:t>о готовности к отгрузке</w:t>
      </w:r>
      <w:r w:rsidRPr="00E4593A">
        <w:t>.</w:t>
      </w:r>
      <w:r w:rsidR="00873FE6" w:rsidRPr="00E4593A">
        <w:t xml:space="preserve"> Уведомление направляется Продавцом Покупателю по электронной почте с досылкой оригинала почтовой связью.</w:t>
      </w:r>
    </w:p>
    <w:p w:rsidR="003E18AA" w:rsidRPr="00CD6EB7" w:rsidRDefault="003E18AA" w:rsidP="003C1C4D">
      <w:pPr>
        <w:tabs>
          <w:tab w:val="left" w:pos="1134"/>
        </w:tabs>
        <w:ind w:firstLine="567"/>
        <w:jc w:val="both"/>
      </w:pPr>
    </w:p>
    <w:p w:rsidR="003E18AA" w:rsidRDefault="003E18AA" w:rsidP="000C00AF">
      <w:pPr>
        <w:ind w:firstLine="567"/>
        <w:jc w:val="center"/>
        <w:rPr>
          <w:b/>
        </w:rPr>
      </w:pPr>
      <w:r w:rsidRPr="00CD6EB7">
        <w:rPr>
          <w:b/>
        </w:rPr>
        <w:t>3. ЦЕНА ДОГОВОРА И ПОРЯДОК РАСЧЕТОВ</w:t>
      </w:r>
    </w:p>
    <w:p w:rsidR="002E7663" w:rsidRPr="00CD6EB7" w:rsidRDefault="002E7663" w:rsidP="000C00AF">
      <w:pPr>
        <w:ind w:firstLine="567"/>
        <w:jc w:val="center"/>
        <w:rPr>
          <w:b/>
        </w:rPr>
      </w:pPr>
    </w:p>
    <w:p w:rsidR="003E18AA" w:rsidRPr="00CD6EB7"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w:t>
      </w:r>
      <w:r w:rsidR="006010A0" w:rsidRPr="00DF0C7C">
        <w:t xml:space="preserve">Стоимость единицы Продукции (кг) определена </w:t>
      </w:r>
      <w:r w:rsidR="00410D87">
        <w:t>С</w:t>
      </w:r>
      <w:r w:rsidR="006010A0" w:rsidRPr="00DF0C7C">
        <w:t>пецификацией</w:t>
      </w:r>
      <w:r w:rsidRPr="00DF0C7C">
        <w:t>.</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3E18AA" w:rsidRPr="00CD6EB7" w:rsidRDefault="003E18AA" w:rsidP="003C1C4D">
      <w:pPr>
        <w:shd w:val="clear" w:color="auto" w:fill="FFFFFF"/>
        <w:tabs>
          <w:tab w:val="left" w:pos="709"/>
        </w:tabs>
        <w:ind w:firstLine="567"/>
        <w:jc w:val="both"/>
      </w:pPr>
      <w:r w:rsidRPr="00CD6EB7">
        <w:t xml:space="preserve">3.3. Покупатель обязуется оплатить стоимость продукции по Договору в течение </w:t>
      </w:r>
      <w:r w:rsidR="000676C9">
        <w:t>1</w:t>
      </w:r>
      <w:r w:rsidRPr="00CD6EB7">
        <w:t>0 (</w:t>
      </w:r>
      <w:r w:rsidR="000676C9">
        <w:t>десяти</w:t>
      </w:r>
      <w:r w:rsidRPr="00CD6EB7">
        <w:t xml:space="preserve">) </w:t>
      </w:r>
      <w:r w:rsidR="000676C9">
        <w:t>рабочих</w:t>
      </w:r>
      <w:r w:rsidRPr="00CD6EB7">
        <w:t xml:space="preserve"> дней с даты отгрузки </w:t>
      </w:r>
      <w:r w:rsidR="00DF0C7C">
        <w:t>П</w:t>
      </w:r>
      <w:r w:rsidRPr="00CD6EB7">
        <w:t xml:space="preserve">родукции. </w:t>
      </w:r>
      <w:r w:rsidR="00933B87">
        <w:t>Продавец</w:t>
      </w:r>
      <w:r w:rsidRPr="00CD6EB7">
        <w:t xml:space="preserve"> не позднее 5 (пяти) </w:t>
      </w:r>
      <w:r w:rsidR="000676C9">
        <w:t>рабочих</w:t>
      </w:r>
      <w:r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w:t>
      </w:r>
      <w:r w:rsidR="00C95C7D">
        <w:t xml:space="preserve"> товарную</w:t>
      </w:r>
      <w:r w:rsidRPr="00CD6EB7">
        <w:t xml:space="preserve"> накладную. </w:t>
      </w:r>
    </w:p>
    <w:p w:rsidR="003E18AA" w:rsidRDefault="003E18AA" w:rsidP="003C1C4D">
      <w:pPr>
        <w:shd w:val="clear" w:color="auto" w:fill="FFFFFF"/>
        <w:tabs>
          <w:tab w:val="left" w:pos="709"/>
        </w:tabs>
        <w:ind w:firstLine="567"/>
        <w:jc w:val="both"/>
      </w:pPr>
      <w:r w:rsidRPr="00CD6EB7">
        <w:t xml:space="preserve">3.4. </w:t>
      </w:r>
      <w:r w:rsidR="000676C9">
        <w:t xml:space="preserve"> </w:t>
      </w:r>
      <w:r w:rsidRPr="00CD6EB7">
        <w:t xml:space="preserve">Датой отгрузки </w:t>
      </w:r>
      <w:r w:rsidR="000F0A17">
        <w:t>П</w:t>
      </w:r>
      <w:r w:rsidRPr="00CD6EB7">
        <w:t xml:space="preserve">родукции считается дата, указанная в </w:t>
      </w:r>
      <w:r w:rsidR="00C95C7D">
        <w:t xml:space="preserve">товарной </w:t>
      </w:r>
      <w:r w:rsidRPr="00CD6EB7">
        <w:t xml:space="preserve">накладной. </w:t>
      </w:r>
    </w:p>
    <w:p w:rsidR="003E18AA" w:rsidRPr="00CD6EB7" w:rsidRDefault="00CB7039" w:rsidP="00FA2504">
      <w:pPr>
        <w:shd w:val="clear" w:color="auto" w:fill="FFFFFF" w:themeFill="background1"/>
        <w:jc w:val="both"/>
      </w:pPr>
      <w:r>
        <w:lastRenderedPageBreak/>
        <w:t xml:space="preserve">         </w:t>
      </w:r>
      <w:r w:rsidR="000676C9">
        <w:t xml:space="preserve">3.5. На момент заключения договора покупателем внесен задаток в размере </w:t>
      </w:r>
      <w:r w:rsidR="00F00C5D" w:rsidRPr="00037CAE">
        <w:t>22 298 320,00 (двадцать два миллиона двести девяносто восемь тысяч триста двадцать) рублей 00 копеек</w:t>
      </w:r>
      <w:r w:rsidR="00BD10A9">
        <w:t>.</w:t>
      </w:r>
      <w:r w:rsidR="00FA2504">
        <w:t xml:space="preserve"> </w:t>
      </w:r>
      <w:r w:rsidR="004957E6">
        <w:t>Сумма внесенного</w:t>
      </w:r>
      <w:r w:rsidR="000676C9">
        <w:t xml:space="preserve"> задатка засчитывается в счет исполнения обязательств по заключенному </w:t>
      </w:r>
      <w:r w:rsidR="00F73120">
        <w:t>Д</w:t>
      </w:r>
      <w:r w:rsidR="000676C9">
        <w:t>оговору.</w:t>
      </w:r>
      <w:r w:rsidR="00B91591">
        <w:t xml:space="preserve"> Задаток по Договору не является коммерческим кредитом.</w:t>
      </w:r>
    </w:p>
    <w:p w:rsidR="00777428" w:rsidRPr="00FF3D1C" w:rsidRDefault="00777428" w:rsidP="00CE222E">
      <w:pPr>
        <w:rPr>
          <w:b/>
        </w:rPr>
      </w:pPr>
    </w:p>
    <w:p w:rsidR="00777428" w:rsidRDefault="00777428" w:rsidP="000C00AF">
      <w:pPr>
        <w:ind w:firstLine="567"/>
        <w:jc w:val="center"/>
        <w:rPr>
          <w:b/>
        </w:rPr>
      </w:pPr>
    </w:p>
    <w:p w:rsidR="003E18AA" w:rsidRDefault="003E18AA" w:rsidP="000C00AF">
      <w:pPr>
        <w:ind w:firstLine="567"/>
        <w:jc w:val="center"/>
        <w:rPr>
          <w:b/>
        </w:rPr>
      </w:pPr>
      <w:r w:rsidRPr="00CD6EB7">
        <w:rPr>
          <w:b/>
        </w:rPr>
        <w:t xml:space="preserve">4. УСЛОВИЯ И СРОКИ </w:t>
      </w:r>
      <w:r w:rsidR="00E13EB1">
        <w:rPr>
          <w:b/>
        </w:rPr>
        <w:t>ОТГРУЗКИ</w:t>
      </w:r>
    </w:p>
    <w:p w:rsidR="002E7663" w:rsidRPr="00CD6EB7" w:rsidRDefault="002E7663" w:rsidP="000C00AF">
      <w:pPr>
        <w:ind w:firstLine="567"/>
        <w:jc w:val="center"/>
        <w:rPr>
          <w:b/>
        </w:rPr>
      </w:pPr>
    </w:p>
    <w:p w:rsidR="003E18AA" w:rsidRPr="00CD6EB7" w:rsidRDefault="003E18AA" w:rsidP="003C1C4D">
      <w:pPr>
        <w:ind w:firstLine="567"/>
        <w:jc w:val="both"/>
        <w:rPr>
          <w:color w:val="000000"/>
        </w:rPr>
      </w:pPr>
      <w:r w:rsidRPr="00CD6EB7">
        <w:t xml:space="preserve">4.1. </w:t>
      </w:r>
      <w:r w:rsidR="00E13EB1">
        <w:t>Отгрузка</w:t>
      </w:r>
      <w:r w:rsidRPr="00CD6EB7">
        <w:t xml:space="preserve"> осуществляется со склада </w:t>
      </w:r>
      <w:r w:rsidR="00933B87">
        <w:t>Продавц</w:t>
      </w:r>
      <w:r w:rsidRPr="00CD6EB7">
        <w:t>а, указанного в Спецификации</w:t>
      </w:r>
      <w:r w:rsidRPr="00CD6EB7">
        <w:rPr>
          <w:color w:val="000000"/>
        </w:rPr>
        <w:t xml:space="preserve">. </w:t>
      </w:r>
      <w:r w:rsidR="00E13EB1">
        <w:rPr>
          <w:color w:val="000000"/>
        </w:rPr>
        <w:t>Отгрузка</w:t>
      </w:r>
      <w:r w:rsidRPr="00CD6EB7">
        <w:rPr>
          <w:color w:val="000000"/>
        </w:rPr>
        <w:t xml:space="preserve"> осуществляется в срок, не превышающий срок действия договора.</w:t>
      </w:r>
    </w:p>
    <w:p w:rsidR="003E18AA" w:rsidRPr="00CD6EB7" w:rsidRDefault="003E18AA" w:rsidP="003C1C4D">
      <w:pPr>
        <w:shd w:val="clear" w:color="auto" w:fill="FFFFFF"/>
        <w:tabs>
          <w:tab w:val="left" w:pos="709"/>
        </w:tabs>
        <w:ind w:firstLine="567"/>
        <w:jc w:val="both"/>
      </w:pPr>
      <w:r w:rsidRPr="00CD6EB7">
        <w:t>4.</w:t>
      </w:r>
      <w:r w:rsidR="00F06159">
        <w:t>2</w:t>
      </w:r>
      <w:r w:rsidRPr="00CD6EB7">
        <w:t xml:space="preserve">. Покупатель в письменной форме сообщает </w:t>
      </w:r>
      <w:r w:rsidR="00933B87">
        <w:t>Продавц</w:t>
      </w:r>
      <w:r w:rsidRPr="00CD6EB7">
        <w:t>у: марки и номера автотранспортных средств, ФИО сопровож</w:t>
      </w:r>
      <w:r w:rsidR="00542B82">
        <w:t>дающих лиц и контактные телефоны, не позднее, чем за 10 дней до предполагаемой даты отгрузки.</w:t>
      </w:r>
    </w:p>
    <w:p w:rsidR="003E18AA" w:rsidRPr="00CD6EB7" w:rsidRDefault="003E18AA" w:rsidP="003C1C4D">
      <w:pPr>
        <w:shd w:val="clear" w:color="auto" w:fill="FFFFFF"/>
        <w:tabs>
          <w:tab w:val="left" w:pos="709"/>
        </w:tabs>
        <w:ind w:firstLine="567"/>
        <w:jc w:val="both"/>
      </w:pPr>
      <w:r w:rsidRPr="00CD6EB7">
        <w:t>4.</w:t>
      </w:r>
      <w:r w:rsidR="00F06159">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777428" w:rsidRPr="00777428" w:rsidRDefault="00777428" w:rsidP="003C1C4D">
      <w:pPr>
        <w:shd w:val="clear" w:color="auto" w:fill="FFFFFF"/>
        <w:tabs>
          <w:tab w:val="left" w:pos="709"/>
        </w:tabs>
        <w:ind w:firstLine="567"/>
        <w:jc w:val="both"/>
      </w:pPr>
      <w:r>
        <w:t xml:space="preserve">- </w:t>
      </w:r>
      <w:r w:rsidR="00310567">
        <w:t xml:space="preserve">копия </w:t>
      </w:r>
      <w:r>
        <w:t>деклараци</w:t>
      </w:r>
      <w:r w:rsidR="00310567">
        <w:t>и</w:t>
      </w:r>
      <w:r>
        <w:t xml:space="preserve"> о соответствии</w:t>
      </w:r>
      <w:r w:rsidRPr="00795705">
        <w:t>;</w:t>
      </w:r>
    </w:p>
    <w:p w:rsidR="003E18AA" w:rsidRPr="00CD6EB7" w:rsidRDefault="00777428" w:rsidP="003C1C4D">
      <w:pPr>
        <w:shd w:val="clear" w:color="auto" w:fill="FFFFFF"/>
        <w:tabs>
          <w:tab w:val="left" w:pos="709"/>
        </w:tabs>
        <w:ind w:firstLine="567"/>
        <w:jc w:val="both"/>
      </w:pPr>
      <w:r>
        <w:t>- качественное удостоверение</w:t>
      </w:r>
      <w:r w:rsidR="003E18AA" w:rsidRPr="00CD6EB7">
        <w:t>;</w:t>
      </w:r>
    </w:p>
    <w:p w:rsidR="003015C7" w:rsidRPr="004465F4" w:rsidRDefault="00777428" w:rsidP="003015C7">
      <w:pPr>
        <w:shd w:val="clear" w:color="auto" w:fill="FFFFFF"/>
        <w:tabs>
          <w:tab w:val="left" w:pos="709"/>
        </w:tabs>
        <w:ind w:firstLine="567"/>
        <w:jc w:val="both"/>
      </w:pPr>
      <w:r>
        <w:t>- в</w:t>
      </w:r>
      <w:r w:rsidR="004465F4">
        <w:t>етеринарное свидетельство</w:t>
      </w:r>
      <w:r w:rsidR="004465F4" w:rsidRPr="004465F4">
        <w:t>;</w:t>
      </w:r>
    </w:p>
    <w:p w:rsidR="004465F4" w:rsidRPr="004465F4" w:rsidRDefault="004465F4" w:rsidP="003015C7">
      <w:pPr>
        <w:shd w:val="clear" w:color="auto" w:fill="FFFFFF"/>
        <w:tabs>
          <w:tab w:val="left" w:pos="709"/>
        </w:tabs>
        <w:ind w:firstLine="567"/>
        <w:jc w:val="both"/>
      </w:pPr>
      <w:r w:rsidRPr="004465F4">
        <w:t xml:space="preserve">- </w:t>
      </w:r>
      <w:r>
        <w:t>копия разрешения на вылов.</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E4593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документы на продукцию переданными, претензии к Продукции после ее приемки Покупателем не принимаются.</w:t>
      </w:r>
    </w:p>
    <w:p w:rsidR="003E18AA" w:rsidRPr="00E4593A" w:rsidRDefault="003E18AA" w:rsidP="003C1C4D">
      <w:pPr>
        <w:shd w:val="clear" w:color="auto" w:fill="FFFFFF"/>
        <w:tabs>
          <w:tab w:val="left" w:pos="709"/>
        </w:tabs>
        <w:ind w:firstLine="567"/>
        <w:jc w:val="both"/>
      </w:pPr>
      <w:r w:rsidRPr="00E4593A">
        <w:t>4.</w:t>
      </w:r>
      <w:r w:rsidR="00F06159" w:rsidRPr="00E4593A">
        <w:t>8</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 xml:space="preserve">а, </w:t>
      </w:r>
      <w:proofErr w:type="gramStart"/>
      <w:r w:rsidR="003015C7" w:rsidRPr="00E4593A">
        <w:t>кроме документов</w:t>
      </w:r>
      <w:proofErr w:type="gramEnd"/>
      <w:r w:rsidR="003015C7" w:rsidRPr="00E4593A">
        <w:t xml:space="preserve"> выдаваемых сторонними организациями.</w:t>
      </w:r>
    </w:p>
    <w:p w:rsidR="007446FA" w:rsidRPr="00CD6EB7" w:rsidRDefault="007446FA" w:rsidP="003C1C4D">
      <w:pPr>
        <w:shd w:val="clear" w:color="auto" w:fill="FFFFFF"/>
        <w:tabs>
          <w:tab w:val="left" w:pos="709"/>
        </w:tabs>
        <w:ind w:firstLine="567"/>
        <w:jc w:val="both"/>
        <w:rPr>
          <w:color w:val="000000"/>
        </w:rPr>
      </w:pPr>
      <w:r w:rsidRPr="0025128C">
        <w:rPr>
          <w:color w:val="000000"/>
        </w:rPr>
        <w:t xml:space="preserve">4.9. </w:t>
      </w:r>
      <w:r w:rsidR="008C4F31" w:rsidRPr="0025128C">
        <w:rPr>
          <w:color w:val="000000"/>
        </w:rPr>
        <w:t>В случае не полного объема отгрузки Продукции Продавцом Покупателю,</w:t>
      </w:r>
      <w:r w:rsidR="008C4F31">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w:t>
      </w:r>
      <w:r w:rsidR="007B7127">
        <w:rPr>
          <w:color w:val="000000"/>
        </w:rPr>
        <w:t xml:space="preserve"> </w:t>
      </w:r>
      <w:r>
        <w:rPr>
          <w:color w:val="000000"/>
        </w:rPr>
        <w:t xml:space="preserve"> </w:t>
      </w:r>
      <w:r w:rsidR="007B7127">
        <w:rPr>
          <w:color w:val="000000"/>
        </w:rPr>
        <w:t xml:space="preserve"> </w:t>
      </w:r>
    </w:p>
    <w:p w:rsidR="003E18AA" w:rsidRPr="00CD6EB7" w:rsidRDefault="003E18AA" w:rsidP="003C1C4D">
      <w:pPr>
        <w:shd w:val="clear" w:color="auto" w:fill="FFFFFF"/>
        <w:tabs>
          <w:tab w:val="left" w:pos="2658"/>
        </w:tabs>
        <w:ind w:firstLine="567"/>
        <w:jc w:val="both"/>
      </w:pPr>
    </w:p>
    <w:p w:rsidR="003E18AA"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2E7663" w:rsidRPr="00CD6EB7" w:rsidRDefault="002E7663" w:rsidP="000C00AF">
      <w:pPr>
        <w:shd w:val="clear" w:color="auto" w:fill="FFFFFF"/>
        <w:tabs>
          <w:tab w:val="left" w:pos="2658"/>
        </w:tabs>
        <w:ind w:firstLine="567"/>
        <w:jc w:val="both"/>
        <w:rPr>
          <w:b/>
        </w:rPr>
      </w:pPr>
    </w:p>
    <w:p w:rsidR="003E18AA" w:rsidRPr="00CD6EB7" w:rsidRDefault="003E18AA" w:rsidP="003015C7">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rsidR="00350197">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rsidR="00350197">
        <w:t>Д</w:t>
      </w:r>
      <w:r w:rsidRPr="00CD6EB7">
        <w:t>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lastRenderedPageBreak/>
        <w:t>5.</w:t>
      </w:r>
      <w:r w:rsidR="00182B54">
        <w:t>2</w:t>
      </w:r>
      <w:r w:rsidRPr="00CD6EB7">
        <w:t xml:space="preserve">.  В случае неисполнения Покупателем </w:t>
      </w:r>
      <w:r w:rsidRPr="008A0A3D">
        <w:t>обязательств, предусмотренных п.2.2.3.</w:t>
      </w:r>
      <w:r w:rsidRPr="00CD6EB7">
        <w:t xml:space="preserve"> </w:t>
      </w:r>
      <w:r w:rsidR="008A0A3D">
        <w:t>Д</w:t>
      </w:r>
      <w:r w:rsidRPr="00CD6EB7">
        <w:t xml:space="preserve">оговора, Покупатель оплачивает </w:t>
      </w:r>
      <w:r w:rsidR="00933B87">
        <w:t>Продавц</w:t>
      </w:r>
      <w:r w:rsidRPr="00CD6EB7">
        <w:t xml:space="preserve">у дополнительно к стоимости продукции стоимость хранения продукции на складе </w:t>
      </w:r>
      <w:r w:rsidR="00933B87">
        <w:t>Продавц</w:t>
      </w:r>
      <w:r w:rsidRPr="00CD6EB7">
        <w:t>а в размере 0,10 рублей за килограмм продукции в сутки – в течение первого месяца: 0,20 рублей за килог</w:t>
      </w:r>
      <w:r w:rsidR="00823392">
        <w:t>рамм продукции в сутки в течение</w:t>
      </w:r>
      <w:r w:rsidRPr="00CD6EB7">
        <w:t xml:space="preserve"> последующих периодов.</w:t>
      </w:r>
    </w:p>
    <w:p w:rsidR="003E18AA" w:rsidRPr="00CD6EB7" w:rsidRDefault="00182B54" w:rsidP="008A0A3D">
      <w:pPr>
        <w:shd w:val="clear" w:color="auto" w:fill="FFFFFF"/>
        <w:tabs>
          <w:tab w:val="left" w:pos="2658"/>
        </w:tabs>
        <w:ind w:firstLine="567"/>
        <w:jc w:val="both"/>
      </w:pPr>
      <w:r>
        <w:t>5.3</w:t>
      </w:r>
      <w:r w:rsidR="003E18AA" w:rsidRPr="00CD6EB7">
        <w:t xml:space="preserve">. В случае неисполнения Покупателем обязательств, предусмотренных п.2.2.3. </w:t>
      </w:r>
      <w:r w:rsidR="008A0A3D">
        <w:t>Д</w:t>
      </w:r>
      <w:r w:rsidR="003E18AA" w:rsidRPr="00CD6EB7">
        <w:t>оговора или отказа от исполнения указанн</w:t>
      </w:r>
      <w:r w:rsidR="008A0A3D">
        <w:t>ого</w:t>
      </w:r>
      <w:r w:rsidR="003E18AA" w:rsidRPr="00CD6EB7">
        <w:t xml:space="preserve"> пункт</w:t>
      </w:r>
      <w:r w:rsidR="008A0A3D">
        <w:t>а</w:t>
      </w:r>
      <w:r w:rsidR="003E18AA" w:rsidRPr="00CD6EB7">
        <w:t xml:space="preserve">, а также в случае расторжения </w:t>
      </w:r>
      <w:r w:rsidR="008A0A3D">
        <w:t>Д</w:t>
      </w:r>
      <w:r w:rsidR="003E18AA" w:rsidRPr="00CD6EB7">
        <w:t xml:space="preserve">оговора по инициативе Покупателя, Покупатель выплачивает </w:t>
      </w:r>
      <w:r w:rsidR="00933B87">
        <w:t>Продавц</w:t>
      </w:r>
      <w:r w:rsidR="003E18AA" w:rsidRPr="00CD6EB7">
        <w:t xml:space="preserve">у штраф в </w:t>
      </w:r>
      <w:r w:rsidR="004A1A5A">
        <w:t>размере 30</w:t>
      </w:r>
      <w:r w:rsidR="008A0A3D">
        <w:t> </w:t>
      </w:r>
      <w:r w:rsidR="004A1A5A" w:rsidRPr="00CD6EB7">
        <w:t xml:space="preserve">% </w:t>
      </w:r>
      <w:r w:rsidR="004A1A5A">
        <w:t xml:space="preserve">(тридцати) </w:t>
      </w:r>
      <w:r w:rsidR="008A0A3D">
        <w:t>от цены Д</w:t>
      </w:r>
      <w:r w:rsidR="003E18AA" w:rsidRPr="00CD6EB7">
        <w:t>оговора.</w:t>
      </w:r>
    </w:p>
    <w:p w:rsidR="003015C7" w:rsidRDefault="003E18AA" w:rsidP="003015C7">
      <w:pPr>
        <w:shd w:val="clear" w:color="auto" w:fill="FFFFFF"/>
        <w:tabs>
          <w:tab w:val="left" w:pos="2658"/>
        </w:tabs>
        <w:ind w:firstLine="567"/>
        <w:jc w:val="both"/>
      </w:pPr>
      <w:r w:rsidRPr="00CD6EB7">
        <w:t>5.</w:t>
      </w:r>
      <w:r w:rsidR="00182B54">
        <w:t>4</w:t>
      </w:r>
      <w:r w:rsidRPr="00CD6EB7">
        <w:t xml:space="preserve">. Уплата неустойки </w:t>
      </w:r>
      <w:r w:rsidR="007A331F">
        <w:t xml:space="preserve">и штрафа </w:t>
      </w:r>
      <w:r w:rsidRPr="00CD6EB7">
        <w:t xml:space="preserve">не освобождает Стороны от исполнения лежащих на них обязательств или устранения нарушений по </w:t>
      </w:r>
      <w:r w:rsidR="008A0A3D">
        <w:t>Д</w:t>
      </w:r>
      <w:r w:rsidRPr="00CD6EB7">
        <w:t>оговору.</w:t>
      </w:r>
    </w:p>
    <w:p w:rsidR="00D6231F" w:rsidRPr="00E4593A" w:rsidRDefault="00D6231F" w:rsidP="003015C7">
      <w:pPr>
        <w:shd w:val="clear" w:color="auto" w:fill="FFFFFF"/>
        <w:tabs>
          <w:tab w:val="left" w:pos="2658"/>
        </w:tabs>
        <w:ind w:firstLine="567"/>
        <w:jc w:val="both"/>
      </w:pPr>
      <w:r w:rsidRPr="00E4593A">
        <w:t>5.</w:t>
      </w:r>
      <w:r w:rsidR="00182B54">
        <w:t>5</w:t>
      </w:r>
      <w:r w:rsidRPr="00E4593A">
        <w:t>.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182B54">
        <w:t>6</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2E7663" w:rsidRPr="00CD6EB7" w:rsidRDefault="002E7663" w:rsidP="000C00AF">
      <w:pPr>
        <w:shd w:val="clear" w:color="auto" w:fill="FFFFFF"/>
        <w:tabs>
          <w:tab w:val="left" w:pos="2658"/>
        </w:tabs>
        <w:jc w:val="center"/>
        <w:rPr>
          <w:b/>
        </w:rPr>
      </w:pPr>
    </w:p>
    <w:p w:rsidR="003E18AA" w:rsidRPr="00CD6EB7" w:rsidRDefault="003E18AA" w:rsidP="003C1C4D">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7. ПОРЯДОК РАЗРЕШЕНИЯ СПОРОВ</w:t>
      </w:r>
    </w:p>
    <w:p w:rsidR="002E7663" w:rsidRPr="00CD6EB7" w:rsidRDefault="002E7663" w:rsidP="000C00AF">
      <w:pPr>
        <w:shd w:val="clear" w:color="auto" w:fill="FFFFFF"/>
        <w:tabs>
          <w:tab w:val="left" w:pos="2658"/>
        </w:tabs>
        <w:jc w:val="center"/>
        <w:rPr>
          <w:b/>
        </w:rPr>
      </w:pP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r w:rsidR="00E449C1">
        <w:t>:</w:t>
      </w:r>
    </w:p>
    <w:p w:rsidR="00D6231F" w:rsidRPr="00E4593A" w:rsidRDefault="00D6231F" w:rsidP="00D6231F">
      <w:pPr>
        <w:shd w:val="clear" w:color="auto" w:fill="FFFFFF"/>
        <w:tabs>
          <w:tab w:val="left" w:pos="2658"/>
        </w:tabs>
        <w:ind w:firstLine="567"/>
        <w:jc w:val="both"/>
      </w:pPr>
      <w:r w:rsidRPr="00E4593A">
        <w:t xml:space="preserve">7.2.1. До предъявления иска, вытекающего из Договора, </w:t>
      </w:r>
      <w:r w:rsidR="00E449C1">
        <w:t>С</w:t>
      </w:r>
      <w:r w:rsidRPr="00E4593A">
        <w:t xml:space="preserve">торона, которая считает, что ее права нарушены (далее - заинтересованная сторона), обязана направить другой </w:t>
      </w:r>
      <w:r w:rsidR="00E449C1">
        <w:t>С</w:t>
      </w:r>
      <w:r w:rsidRPr="00E4593A">
        <w:t>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Pr="00E4593A" w:rsidRDefault="003E18AA" w:rsidP="003C1C4D">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rsidR="00E449C1">
        <w:t>г. Москвы</w:t>
      </w:r>
      <w:r w:rsidRPr="00E4593A">
        <w:t>.</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 xml:space="preserve">8.2.1. В случае, если Покупатель в нарушение </w:t>
      </w:r>
      <w:r w:rsidR="00E449C1">
        <w:t>Д</w:t>
      </w:r>
      <w:r>
        <w:t xml:space="preserve">оговора не принимает </w:t>
      </w:r>
      <w:r w:rsidR="00E449C1">
        <w:t>Продукцию</w:t>
      </w:r>
      <w:r>
        <w:t xml:space="preserve">, Продавец вправе потребовать от Покупателя принять </w:t>
      </w:r>
      <w:r w:rsidR="00E449C1">
        <w:t>Продукцию</w:t>
      </w:r>
      <w:r>
        <w:t xml:space="preserve"> или отказаться от исполнения </w:t>
      </w:r>
      <w:r w:rsidR="00E449C1">
        <w:t>Д</w:t>
      </w:r>
      <w:r>
        <w:t>оговора в одностороннем порядке</w:t>
      </w:r>
    </w:p>
    <w:p w:rsidR="003E18AA" w:rsidRPr="00CD6EB7" w:rsidRDefault="003E18AA" w:rsidP="003C1C4D">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Default="003E18AA" w:rsidP="000C00AF">
      <w:pPr>
        <w:shd w:val="clear" w:color="auto" w:fill="FFFFFF"/>
        <w:tabs>
          <w:tab w:val="left" w:pos="2658"/>
        </w:tabs>
        <w:ind w:firstLine="567"/>
        <w:jc w:val="center"/>
        <w:rPr>
          <w:b/>
        </w:rPr>
      </w:pPr>
      <w:r w:rsidRPr="00CD6EB7">
        <w:rPr>
          <w:b/>
        </w:rPr>
        <w:t>9. СРОК ДЕЙСТВИЯ ДОГОВОРА</w:t>
      </w:r>
    </w:p>
    <w:p w:rsidR="002E7663" w:rsidRPr="00CD6EB7" w:rsidRDefault="002E7663" w:rsidP="000C00AF">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w:t>
      </w:r>
      <w:r w:rsidR="00F157BA" w:rsidRPr="00CD6EB7">
        <w:t>0</w:t>
      </w:r>
      <w:r w:rsidRPr="00CD6EB7">
        <w:t>.12.201</w:t>
      </w:r>
      <w:r w:rsidR="00F1769E">
        <w:t>8</w:t>
      </w:r>
      <w:r w:rsidRPr="00CD6EB7">
        <w:t xml:space="preserve"> г.</w:t>
      </w:r>
    </w:p>
    <w:p w:rsidR="003E18AA" w:rsidRPr="00CD6EB7" w:rsidRDefault="003E18AA" w:rsidP="003C1C4D">
      <w:pPr>
        <w:shd w:val="clear" w:color="auto" w:fill="FFFFFF"/>
        <w:tabs>
          <w:tab w:val="left" w:pos="2658"/>
        </w:tabs>
        <w:ind w:firstLine="567"/>
        <w:jc w:val="both"/>
      </w:pPr>
    </w:p>
    <w:p w:rsidR="008E3B51" w:rsidRDefault="008E3B51" w:rsidP="000C00AF">
      <w:pPr>
        <w:shd w:val="clear" w:color="auto" w:fill="FFFFFF"/>
        <w:tabs>
          <w:tab w:val="left" w:pos="2658"/>
        </w:tabs>
        <w:ind w:firstLine="567"/>
        <w:jc w:val="center"/>
        <w:rPr>
          <w:b/>
        </w:rPr>
      </w:pPr>
    </w:p>
    <w:p w:rsidR="003E18AA" w:rsidRDefault="003E18AA" w:rsidP="000C00AF">
      <w:pPr>
        <w:shd w:val="clear" w:color="auto" w:fill="FFFFFF"/>
        <w:tabs>
          <w:tab w:val="left" w:pos="2658"/>
        </w:tabs>
        <w:ind w:firstLine="567"/>
        <w:jc w:val="center"/>
        <w:rPr>
          <w:b/>
        </w:rPr>
      </w:pPr>
      <w:r w:rsidRPr="00CD6EB7">
        <w:rPr>
          <w:b/>
        </w:rPr>
        <w:t>10. ПРОЧИЕ УСЛОВИЯ</w:t>
      </w:r>
    </w:p>
    <w:p w:rsidR="002E7663" w:rsidRPr="00CD6EB7" w:rsidRDefault="002E7663" w:rsidP="000C00AF">
      <w:pPr>
        <w:shd w:val="clear" w:color="auto" w:fill="FFFFFF"/>
        <w:tabs>
          <w:tab w:val="left" w:pos="2658"/>
        </w:tabs>
        <w:ind w:firstLine="567"/>
        <w:jc w:val="center"/>
        <w:rPr>
          <w:b/>
        </w:rPr>
      </w:pPr>
    </w:p>
    <w:p w:rsidR="003E18AA" w:rsidRPr="007320B9" w:rsidRDefault="003E18AA" w:rsidP="003C1C4D">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7320B9">
        <w:t>10.2. Направление юридически значимых</w:t>
      </w:r>
      <w:r w:rsidRPr="00E4593A">
        <w:t xml:space="preserve"> сообщений</w:t>
      </w:r>
      <w:r w:rsidR="0013453E">
        <w:t>:</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xml:space="preserve">- по электронной почте, указанной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xml:space="preserve">- по факсу, указанному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rsidR="0013453E">
        <w:t>С</w:t>
      </w:r>
      <w:r w:rsidRPr="00E4593A">
        <w:t>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10.</w:t>
      </w:r>
      <w:r w:rsidR="00D6231F">
        <w:t>4</w:t>
      </w:r>
      <w:r w:rsidRPr="00CD6EB7">
        <w:t xml:space="preserve">. Следующие приложения являются неотъемлемой частью Договора: Приложение №1 </w:t>
      </w:r>
      <w:r w:rsidR="0013453E">
        <w:t>(Спецификация)</w:t>
      </w:r>
    </w:p>
    <w:p w:rsidR="003E18AA" w:rsidRPr="00CD6EB7" w:rsidRDefault="003E18AA" w:rsidP="000C00AF">
      <w:pPr>
        <w:shd w:val="clear" w:color="auto" w:fill="FFFFFF"/>
        <w:tabs>
          <w:tab w:val="left" w:pos="2658"/>
        </w:tabs>
        <w:ind w:firstLine="567"/>
        <w:jc w:val="both"/>
      </w:pPr>
      <w:r w:rsidRPr="00CD6EB7">
        <w:lastRenderedPageBreak/>
        <w:t>10.</w:t>
      </w:r>
      <w:r w:rsidR="00D6231F">
        <w:t>5</w:t>
      </w:r>
      <w:r w:rsidRPr="00CD6EB7">
        <w:t>. Вопросы, не урегулированные Договором, разрешаются в соответствии с законодательством Российской Федерации.</w:t>
      </w:r>
    </w:p>
    <w:p w:rsidR="000C00AF" w:rsidRPr="00CD6EB7" w:rsidRDefault="000C00AF" w:rsidP="000C00AF">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BE5C3F">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BE5C3F">
              <w:trPr>
                <w:trHeight w:hRule="exact" w:val="900"/>
              </w:trPr>
              <w:tc>
                <w:tcPr>
                  <w:tcW w:w="4961" w:type="dxa"/>
                </w:tcPr>
                <w:p w:rsidR="00BF4BFD" w:rsidRPr="00E20DFE" w:rsidRDefault="00BF4BFD" w:rsidP="00BF4BFD">
                  <w:pPr>
                    <w:rPr>
                      <w:b/>
                    </w:rPr>
                  </w:pPr>
                  <w:r w:rsidRPr="00E20DFE">
                    <w:rPr>
                      <w:b/>
                    </w:rPr>
                    <w:t xml:space="preserve">ФГБУ «Главрыбвод» </w:t>
                  </w:r>
                </w:p>
                <w:p w:rsidR="003E18AA" w:rsidRPr="00CD6EB7" w:rsidRDefault="003E18AA" w:rsidP="00012AAF">
                  <w:pPr>
                    <w:shd w:val="clear" w:color="auto" w:fill="FFFFFF"/>
                    <w:tabs>
                      <w:tab w:val="left" w:pos="5098"/>
                    </w:tabs>
                    <w:rPr>
                      <w:color w:val="000000"/>
                      <w:spacing w:val="3"/>
                    </w:rPr>
                  </w:pPr>
                </w:p>
              </w:tc>
            </w:tr>
            <w:tr w:rsidR="003E18AA" w:rsidRPr="00CD6EB7" w:rsidTr="00BE5C3F">
              <w:trPr>
                <w:trHeight w:val="675"/>
              </w:trPr>
              <w:tc>
                <w:tcPr>
                  <w:tcW w:w="4961" w:type="dxa"/>
                </w:tcPr>
                <w:p w:rsidR="006F4E99" w:rsidRDefault="006F4E99" w:rsidP="006F4E99">
                  <w:pPr>
                    <w:shd w:val="clear" w:color="auto" w:fill="FFFFFF"/>
                    <w:tabs>
                      <w:tab w:val="left" w:pos="5098"/>
                    </w:tabs>
                  </w:pPr>
                </w:p>
                <w:p w:rsidR="00BE5C3F" w:rsidRPr="00245AC8" w:rsidRDefault="00BE5C3F" w:rsidP="006F4E99">
                  <w:pPr>
                    <w:shd w:val="clear" w:color="auto" w:fill="FFFFFF"/>
                    <w:tabs>
                      <w:tab w:val="left" w:pos="5098"/>
                    </w:tabs>
                  </w:pPr>
                </w:p>
                <w:p w:rsidR="006F4E99" w:rsidRPr="00245AC8" w:rsidRDefault="006F4E99" w:rsidP="006F4E99">
                  <w:pPr>
                    <w:shd w:val="clear" w:color="auto" w:fill="FFFFFF"/>
                    <w:tabs>
                      <w:tab w:val="left" w:pos="5098"/>
                    </w:tabs>
                  </w:pPr>
                  <w:r w:rsidRPr="00245AC8">
                    <w:rPr>
                      <w:color w:val="000000"/>
                      <w:spacing w:val="3"/>
                    </w:rPr>
                    <w:t>____________</w:t>
                  </w:r>
                  <w:r w:rsidRPr="00245AC8">
                    <w:t xml:space="preserve">____ </w:t>
                  </w:r>
                  <w:r w:rsidR="00BE5C3F">
                    <w:t xml:space="preserve"> /______________/</w:t>
                  </w:r>
                </w:p>
                <w:p w:rsidR="003E18AA" w:rsidRPr="00CD6EB7" w:rsidRDefault="006F4E99" w:rsidP="006F4E99">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BE5C3F" w:rsidP="00926904">
            <w:pPr>
              <w:shd w:val="clear" w:color="auto" w:fill="FFFFFF"/>
              <w:tabs>
                <w:tab w:val="left" w:pos="5098"/>
              </w:tabs>
            </w:pPr>
            <w:r>
              <w:t xml:space="preserve">       </w:t>
            </w:r>
            <w:r w:rsidR="003E18AA" w:rsidRPr="00CD6EB7">
              <w:t xml:space="preserve">____________________ </w:t>
            </w:r>
            <w:r>
              <w:t>/______________/</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r w:rsidR="00BE5C3F">
              <w:rPr>
                <w:color w:val="000000"/>
                <w:spacing w:val="3"/>
              </w:rPr>
              <w:t xml:space="preserve"> (при наличии)</w:t>
            </w:r>
          </w:p>
        </w:tc>
      </w:tr>
    </w:tbl>
    <w:p w:rsidR="003E18AA" w:rsidRDefault="003E18AA"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391B" w:rsidRDefault="00CD391B" w:rsidP="00E01C91">
      <w:pPr>
        <w:rPr>
          <w:lang w:eastAsia="en-US"/>
        </w:rPr>
      </w:pPr>
    </w:p>
    <w:p w:rsidR="00CD6EB7" w:rsidRDefault="00CD6EB7"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EA2D3D" w:rsidRDefault="00EA2D3D" w:rsidP="003E18AA">
      <w:pPr>
        <w:ind w:firstLine="720"/>
        <w:jc w:val="right"/>
        <w:rPr>
          <w:lang w:eastAsia="en-US"/>
        </w:rPr>
      </w:pPr>
    </w:p>
    <w:p w:rsidR="00852DF2" w:rsidRDefault="00852DF2" w:rsidP="003E18AA">
      <w:pPr>
        <w:ind w:firstLine="720"/>
        <w:jc w:val="right"/>
        <w:rPr>
          <w:lang w:eastAsia="en-US"/>
        </w:rPr>
        <w:sectPr w:rsidR="00852DF2" w:rsidSect="00CD391B">
          <w:pgSz w:w="11906" w:h="16838"/>
          <w:pgMar w:top="567" w:right="850" w:bottom="1134" w:left="1276" w:header="708" w:footer="708" w:gutter="0"/>
          <w:cols w:space="708"/>
          <w:docGrid w:linePitch="360"/>
        </w:sect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Default="00245AC8" w:rsidP="003E18AA">
      <w:pPr>
        <w:ind w:firstLine="720"/>
        <w:jc w:val="right"/>
        <w:rPr>
          <w:lang w:eastAsia="en-US"/>
        </w:rPr>
      </w:pPr>
      <w:r>
        <w:rPr>
          <w:lang w:eastAsia="en-US"/>
        </w:rPr>
        <w:t>№______ от «____» _________2018</w:t>
      </w:r>
      <w:r w:rsidR="003E18AA" w:rsidRPr="0063142F">
        <w:rPr>
          <w:lang w:eastAsia="en-US"/>
        </w:rPr>
        <w:t xml:space="preserve"> г.</w:t>
      </w:r>
    </w:p>
    <w:p w:rsidR="00245AC8" w:rsidRPr="0063142F" w:rsidRDefault="00245AC8" w:rsidP="003E18AA">
      <w:pPr>
        <w:ind w:firstLine="720"/>
        <w:jc w:val="right"/>
        <w:rPr>
          <w:lang w:eastAsia="en-US"/>
        </w:rPr>
      </w:pPr>
    </w:p>
    <w:p w:rsidR="00245AC8" w:rsidRPr="0063142F" w:rsidRDefault="00245AC8" w:rsidP="00624CD1">
      <w:pPr>
        <w:rPr>
          <w:lang w:eastAsia="en-US"/>
        </w:rPr>
      </w:pPr>
    </w:p>
    <w:p w:rsidR="003E18AA" w:rsidRDefault="003E18AA" w:rsidP="003E18AA">
      <w:pPr>
        <w:ind w:firstLine="720"/>
        <w:jc w:val="center"/>
        <w:rPr>
          <w:lang w:eastAsia="en-US"/>
        </w:rPr>
      </w:pPr>
      <w:r w:rsidRPr="00BD748B">
        <w:rPr>
          <w:lang w:eastAsia="en-US"/>
        </w:rPr>
        <w:t>СПЕЦИФИКАЦИЯ</w:t>
      </w:r>
    </w:p>
    <w:p w:rsidR="003E18AA" w:rsidRPr="0063142F" w:rsidRDefault="003E18AA" w:rsidP="003E18AA">
      <w:pPr>
        <w:ind w:firstLine="720"/>
        <w:jc w:val="center"/>
        <w:rPr>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701"/>
        <w:gridCol w:w="1276"/>
        <w:gridCol w:w="1418"/>
      </w:tblGrid>
      <w:tr w:rsidR="007B7067" w:rsidRPr="00245AC8" w:rsidTr="00C04F66">
        <w:trPr>
          <w:trHeight w:val="1314"/>
        </w:trPr>
        <w:tc>
          <w:tcPr>
            <w:tcW w:w="709"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111"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92"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701" w:type="dxa"/>
            <w:shd w:val="clear" w:color="auto" w:fill="auto"/>
            <w:vAlign w:val="center"/>
          </w:tcPr>
          <w:p w:rsidR="007B7067" w:rsidRPr="004B0C25" w:rsidRDefault="007B7067" w:rsidP="00E43101">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sidR="00E43101">
              <w:rPr>
                <w:rFonts w:eastAsia="Calibri"/>
                <w:sz w:val="20"/>
                <w:szCs w:val="20"/>
                <w:lang w:eastAsia="en-US"/>
              </w:rPr>
              <w:t>отгрузки</w:t>
            </w:r>
          </w:p>
        </w:tc>
        <w:tc>
          <w:tcPr>
            <w:tcW w:w="1276"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18"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4F2BA9" w:rsidRPr="00245AC8" w:rsidTr="00784484">
        <w:trPr>
          <w:trHeight w:val="983"/>
        </w:trPr>
        <w:tc>
          <w:tcPr>
            <w:tcW w:w="709" w:type="dxa"/>
            <w:shd w:val="clear" w:color="auto" w:fill="auto"/>
            <w:vAlign w:val="center"/>
          </w:tcPr>
          <w:p w:rsidR="004F2BA9" w:rsidRPr="004B0C25" w:rsidRDefault="004F2BA9" w:rsidP="004F2BA9">
            <w:pPr>
              <w:spacing w:after="200" w:line="276" w:lineRule="auto"/>
              <w:jc w:val="center"/>
              <w:rPr>
                <w:rFonts w:eastAsia="Calibri"/>
                <w:sz w:val="20"/>
                <w:szCs w:val="20"/>
                <w:lang w:eastAsia="en-US"/>
              </w:rPr>
            </w:pPr>
            <w:r w:rsidRPr="004B0C25">
              <w:rPr>
                <w:rFonts w:eastAsia="Calibri"/>
                <w:sz w:val="20"/>
                <w:szCs w:val="20"/>
                <w:lang w:eastAsia="en-US"/>
              </w:rPr>
              <w:t>1</w:t>
            </w:r>
          </w:p>
        </w:tc>
        <w:tc>
          <w:tcPr>
            <w:tcW w:w="4111" w:type="dxa"/>
            <w:shd w:val="clear" w:color="auto" w:fill="auto"/>
          </w:tcPr>
          <w:p w:rsidR="004F2BA9" w:rsidRPr="004B0C25" w:rsidRDefault="004F2BA9" w:rsidP="004F2BA9">
            <w:pPr>
              <w:spacing w:after="200" w:line="276" w:lineRule="auto"/>
              <w:jc w:val="both"/>
              <w:rPr>
                <w:rFonts w:eastAsia="Calibri"/>
                <w:sz w:val="20"/>
                <w:szCs w:val="20"/>
                <w:lang w:eastAsia="en-US"/>
              </w:rPr>
            </w:pPr>
            <w:proofErr w:type="gramStart"/>
            <w:r w:rsidRPr="00784484">
              <w:rPr>
                <w:rFonts w:eastAsia="Calibri"/>
                <w:sz w:val="20"/>
                <w:szCs w:val="20"/>
                <w:lang w:eastAsia="en-US"/>
              </w:rPr>
              <w:t>Кета</w:t>
            </w:r>
            <w:proofErr w:type="gramEnd"/>
            <w:r w:rsidRPr="00784484">
              <w:rPr>
                <w:rFonts w:eastAsia="Calibri"/>
                <w:sz w:val="20"/>
                <w:szCs w:val="20"/>
                <w:lang w:eastAsia="en-US"/>
              </w:rPr>
              <w:t xml:space="preserve"> потрошенная/ не потрошенная</w:t>
            </w:r>
            <w:r w:rsidRPr="004B0C25">
              <w:rPr>
                <w:rFonts w:eastAsia="Calibri"/>
                <w:sz w:val="20"/>
                <w:szCs w:val="20"/>
                <w:lang w:eastAsia="en-US"/>
              </w:rPr>
              <w:t xml:space="preserve"> после изъятия половых продуктов (мороженная)</w:t>
            </w:r>
          </w:p>
          <w:p w:rsidR="00245AC8" w:rsidRPr="004B0C25" w:rsidRDefault="004F2BA9" w:rsidP="004F2BA9">
            <w:pPr>
              <w:spacing w:line="240" w:lineRule="atLeast"/>
              <w:rPr>
                <w:sz w:val="20"/>
                <w:szCs w:val="20"/>
              </w:rPr>
            </w:pPr>
            <w:r w:rsidRPr="004B0C25">
              <w:rPr>
                <w:sz w:val="20"/>
                <w:szCs w:val="20"/>
              </w:rPr>
              <w:t xml:space="preserve">Упаковка: </w:t>
            </w:r>
            <w:proofErr w:type="gramStart"/>
            <w:r w:rsidRPr="004B0C25">
              <w:rPr>
                <w:sz w:val="20"/>
                <w:szCs w:val="20"/>
              </w:rPr>
              <w:t>Крафт  мешок</w:t>
            </w:r>
            <w:proofErr w:type="gramEnd"/>
            <w:r w:rsidRPr="004B0C25">
              <w:rPr>
                <w:sz w:val="20"/>
                <w:szCs w:val="20"/>
              </w:rPr>
              <w:t xml:space="preserve"> </w:t>
            </w:r>
          </w:p>
          <w:p w:rsidR="004F2BA9" w:rsidRPr="004B0C25" w:rsidRDefault="004F2BA9" w:rsidP="004F2BA9">
            <w:pPr>
              <w:spacing w:line="240" w:lineRule="atLeast"/>
              <w:rPr>
                <w:sz w:val="20"/>
                <w:szCs w:val="20"/>
              </w:rPr>
            </w:pPr>
            <w:r w:rsidRPr="004B0C25">
              <w:rPr>
                <w:sz w:val="20"/>
                <w:szCs w:val="20"/>
              </w:rPr>
              <w:t>Самцы: Кета ДВ с нерестовыми изменениями мороженная неразделанная (Н/Р)</w:t>
            </w:r>
          </w:p>
          <w:p w:rsidR="004F2BA9" w:rsidRPr="004B0C25" w:rsidRDefault="004F2BA9" w:rsidP="004F2BA9">
            <w:pPr>
              <w:spacing w:line="240" w:lineRule="atLeast"/>
              <w:rPr>
                <w:sz w:val="20"/>
                <w:szCs w:val="20"/>
              </w:rPr>
            </w:pPr>
            <w:r w:rsidRPr="004B0C25">
              <w:rPr>
                <w:sz w:val="20"/>
                <w:szCs w:val="20"/>
              </w:rPr>
              <w:t>Самки: Кета ДВ с нерестовыми изменениями мороженная потрошённая с головой (</w:t>
            </w:r>
            <w:r w:rsidR="003C6F78">
              <w:rPr>
                <w:sz w:val="20"/>
                <w:szCs w:val="20"/>
              </w:rPr>
              <w:t>ПСГ</w:t>
            </w:r>
            <w:r w:rsidRPr="004B0C25">
              <w:rPr>
                <w:sz w:val="20"/>
                <w:szCs w:val="20"/>
              </w:rPr>
              <w:t xml:space="preserve">)  </w:t>
            </w:r>
          </w:p>
          <w:p w:rsidR="00245AC8" w:rsidRPr="004B0C25" w:rsidRDefault="004F2BA9" w:rsidP="00245AC8">
            <w:pPr>
              <w:rPr>
                <w:b/>
                <w:sz w:val="20"/>
                <w:szCs w:val="20"/>
              </w:rPr>
            </w:pPr>
            <w:r w:rsidRPr="004B0C25">
              <w:rPr>
                <w:b/>
                <w:sz w:val="20"/>
                <w:szCs w:val="20"/>
              </w:rPr>
              <w:t xml:space="preserve">Технические условия (ТУ) 9261-097-33620410-07 </w:t>
            </w:r>
            <w:r w:rsidR="00245AC8" w:rsidRPr="004B0C25">
              <w:rPr>
                <w:b/>
                <w:sz w:val="20"/>
                <w:szCs w:val="20"/>
              </w:rPr>
              <w:t>- Рыбы лососевые дальневосточные с нерестовыми изменениями.</w:t>
            </w:r>
          </w:p>
          <w:p w:rsidR="00245AC8" w:rsidRPr="004B0C25" w:rsidRDefault="00245AC8" w:rsidP="00245AC8">
            <w:pPr>
              <w:rPr>
                <w:b/>
                <w:sz w:val="20"/>
                <w:szCs w:val="20"/>
              </w:rPr>
            </w:pPr>
          </w:p>
          <w:p w:rsidR="00245AC8" w:rsidRPr="004B0C25" w:rsidRDefault="00245AC8" w:rsidP="00245AC8">
            <w:pPr>
              <w:spacing w:line="278" w:lineRule="exact"/>
              <w:jc w:val="both"/>
              <w:rPr>
                <w:rStyle w:val="2"/>
                <w:b/>
                <w:sz w:val="20"/>
                <w:szCs w:val="20"/>
              </w:rPr>
            </w:pPr>
            <w:r w:rsidRPr="004B0C25">
              <w:rPr>
                <w:rStyle w:val="2"/>
                <w:b/>
                <w:sz w:val="20"/>
                <w:szCs w:val="20"/>
              </w:rPr>
              <w:t xml:space="preserve">Внешний вид рыбы: </w:t>
            </w:r>
          </w:p>
          <w:p w:rsidR="00245AC8" w:rsidRPr="004B0C25" w:rsidRDefault="00245AC8" w:rsidP="00245AC8">
            <w:pPr>
              <w:spacing w:line="278" w:lineRule="exact"/>
              <w:jc w:val="both"/>
              <w:rPr>
                <w:sz w:val="20"/>
                <w:szCs w:val="20"/>
              </w:rPr>
            </w:pPr>
            <w:r w:rsidRPr="004B0C25">
              <w:rPr>
                <w:rStyle w:val="2"/>
                <w:sz w:val="20"/>
                <w:szCs w:val="20"/>
              </w:rPr>
              <w:t>- Поверхность чистая с выраженными признаками брачных изменений:</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резким изменением челюстей и горбом;</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брачными полосами и пятнами с оттенками разного цвета: от зеленого до черно-бурого и ярко-красного до бурого.</w:t>
            </w:r>
          </w:p>
          <w:p w:rsidR="00245AC8" w:rsidRPr="004B0C25" w:rsidRDefault="00245AC8" w:rsidP="00245AC8">
            <w:pPr>
              <w:widowControl w:val="0"/>
              <w:numPr>
                <w:ilvl w:val="0"/>
                <w:numId w:val="4"/>
              </w:numPr>
              <w:tabs>
                <w:tab w:val="left" w:pos="130"/>
              </w:tabs>
              <w:spacing w:line="278" w:lineRule="exact"/>
              <w:jc w:val="both"/>
              <w:rPr>
                <w:sz w:val="20"/>
                <w:szCs w:val="20"/>
              </w:rPr>
            </w:pPr>
            <w:r w:rsidRPr="004B0C25">
              <w:rPr>
                <w:rStyle w:val="2"/>
                <w:sz w:val="20"/>
                <w:szCs w:val="20"/>
              </w:rPr>
              <w:t>темными пятнами от кровоподтеков.</w:t>
            </w:r>
          </w:p>
          <w:p w:rsidR="00245AC8" w:rsidRPr="004B0C25" w:rsidRDefault="00245AC8" w:rsidP="00245AC8">
            <w:pPr>
              <w:spacing w:line="278" w:lineRule="exact"/>
              <w:jc w:val="both"/>
              <w:rPr>
                <w:sz w:val="20"/>
                <w:szCs w:val="20"/>
              </w:rPr>
            </w:pPr>
            <w:proofErr w:type="spellStart"/>
            <w:r w:rsidRPr="004B0C25">
              <w:rPr>
                <w:rStyle w:val="2"/>
                <w:sz w:val="20"/>
                <w:szCs w:val="20"/>
              </w:rPr>
              <w:t>Сбитость</w:t>
            </w:r>
            <w:proofErr w:type="spellEnd"/>
            <w:r w:rsidRPr="004B0C25">
              <w:rPr>
                <w:rStyle w:val="2"/>
                <w:sz w:val="20"/>
                <w:szCs w:val="20"/>
              </w:rPr>
              <w:t xml:space="preserve"> чешуи не нормируется; чешуя трудноотделимая от кожного покрова;</w:t>
            </w:r>
          </w:p>
          <w:p w:rsidR="00245AC8" w:rsidRPr="004B0C25" w:rsidRDefault="00245AC8" w:rsidP="00245AC8">
            <w:pPr>
              <w:spacing w:line="278" w:lineRule="exact"/>
              <w:jc w:val="both"/>
              <w:rPr>
                <w:sz w:val="20"/>
                <w:szCs w:val="20"/>
              </w:rPr>
            </w:pPr>
            <w:r w:rsidRPr="004B0C25">
              <w:rPr>
                <w:rStyle w:val="2"/>
                <w:sz w:val="20"/>
                <w:szCs w:val="20"/>
              </w:rPr>
              <w:t>Допускаются:</w:t>
            </w:r>
          </w:p>
          <w:p w:rsidR="00245AC8" w:rsidRPr="004B0C25" w:rsidRDefault="00245AC8" w:rsidP="00245AC8">
            <w:pPr>
              <w:widowControl w:val="0"/>
              <w:numPr>
                <w:ilvl w:val="0"/>
                <w:numId w:val="4"/>
              </w:numPr>
              <w:tabs>
                <w:tab w:val="left" w:pos="149"/>
              </w:tabs>
              <w:spacing w:line="278" w:lineRule="exact"/>
              <w:jc w:val="both"/>
              <w:rPr>
                <w:sz w:val="20"/>
                <w:szCs w:val="20"/>
              </w:rPr>
            </w:pPr>
            <w:r w:rsidRPr="004B0C25">
              <w:rPr>
                <w:rStyle w:val="2"/>
                <w:sz w:val="20"/>
                <w:szCs w:val="20"/>
              </w:rPr>
              <w:t>потускневшая поверхность;</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незначительные наружные повреждения, ранения;</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 xml:space="preserve">следы от </w:t>
            </w:r>
            <w:proofErr w:type="spellStart"/>
            <w:r w:rsidRPr="004B0C25">
              <w:rPr>
                <w:rStyle w:val="2"/>
                <w:sz w:val="20"/>
                <w:szCs w:val="20"/>
              </w:rPr>
              <w:t>объячеивания</w:t>
            </w:r>
            <w:proofErr w:type="spellEnd"/>
            <w:r w:rsidRPr="004B0C25">
              <w:rPr>
                <w:rStyle w:val="2"/>
                <w:sz w:val="20"/>
                <w:szCs w:val="20"/>
              </w:rPr>
              <w:t xml:space="preserve"> при отсутствии повреждения мяса;</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зарубцевавшиеся следы от укусов морского зверя и миног;</w:t>
            </w:r>
          </w:p>
          <w:p w:rsidR="00245AC8" w:rsidRPr="004B0C25" w:rsidRDefault="00245AC8" w:rsidP="00245AC8">
            <w:pPr>
              <w:spacing w:after="60" w:line="240" w:lineRule="exact"/>
              <w:jc w:val="both"/>
              <w:rPr>
                <w:rStyle w:val="2"/>
                <w:sz w:val="20"/>
                <w:szCs w:val="20"/>
              </w:rPr>
            </w:pPr>
            <w:r w:rsidRPr="004B0C25">
              <w:rPr>
                <w:rStyle w:val="2"/>
                <w:sz w:val="20"/>
                <w:szCs w:val="20"/>
              </w:rPr>
              <w:t>- легкое пожелтение кожного покрова и разреза брюшка у разделанной рыбы, не проникшее в толщу мяса.</w:t>
            </w:r>
          </w:p>
          <w:p w:rsidR="00E4593A" w:rsidRPr="004B0C25" w:rsidRDefault="00E4593A" w:rsidP="00245AC8">
            <w:pPr>
              <w:spacing w:after="60" w:line="240" w:lineRule="exact"/>
              <w:jc w:val="both"/>
              <w:rPr>
                <w:rStyle w:val="2"/>
                <w:sz w:val="20"/>
                <w:szCs w:val="20"/>
              </w:rPr>
            </w:pPr>
          </w:p>
          <w:p w:rsidR="00245AC8" w:rsidRPr="004B0C25" w:rsidRDefault="00245AC8" w:rsidP="00245AC8">
            <w:pPr>
              <w:spacing w:after="60" w:line="240" w:lineRule="exact"/>
              <w:jc w:val="both"/>
              <w:rPr>
                <w:rStyle w:val="2"/>
                <w:b/>
                <w:sz w:val="20"/>
                <w:szCs w:val="20"/>
              </w:rPr>
            </w:pPr>
            <w:r w:rsidRPr="004B0C25">
              <w:rPr>
                <w:rStyle w:val="2"/>
                <w:b/>
                <w:sz w:val="20"/>
                <w:szCs w:val="20"/>
              </w:rPr>
              <w:t>Внешний вид мышечной ткани/мяса:</w:t>
            </w:r>
          </w:p>
          <w:p w:rsidR="00245AC8" w:rsidRPr="004B0C25" w:rsidRDefault="00245AC8" w:rsidP="00245AC8">
            <w:pPr>
              <w:spacing w:after="60" w:line="240" w:lineRule="exact"/>
              <w:jc w:val="both"/>
              <w:rPr>
                <w:rStyle w:val="2"/>
                <w:sz w:val="20"/>
                <w:szCs w:val="20"/>
              </w:rPr>
            </w:pPr>
            <w:r w:rsidRPr="004B0C25">
              <w:rPr>
                <w:rStyle w:val="2"/>
                <w:sz w:val="20"/>
                <w:szCs w:val="20"/>
              </w:rPr>
              <w:t>- Цвет допускается от светло-розового до бледно-розового;</w:t>
            </w:r>
          </w:p>
          <w:p w:rsidR="00245AC8" w:rsidRPr="004B0C25" w:rsidRDefault="00245AC8" w:rsidP="00245AC8">
            <w:pPr>
              <w:spacing w:after="60" w:line="240" w:lineRule="exact"/>
              <w:jc w:val="both"/>
              <w:rPr>
                <w:rStyle w:val="2"/>
                <w:sz w:val="20"/>
                <w:szCs w:val="20"/>
              </w:rPr>
            </w:pPr>
            <w:r w:rsidRPr="004B0C25">
              <w:rPr>
                <w:rStyle w:val="2"/>
                <w:sz w:val="20"/>
                <w:szCs w:val="20"/>
              </w:rPr>
              <w:t>- Консистенция мяса (после размораживания) от плотной до ослабевшей (мажущая).</w:t>
            </w:r>
          </w:p>
          <w:p w:rsidR="00FF3D1C" w:rsidRPr="004B0C25" w:rsidRDefault="00FF3D1C" w:rsidP="00245AC8">
            <w:pPr>
              <w:spacing w:after="60" w:line="240" w:lineRule="exact"/>
              <w:jc w:val="both"/>
              <w:rPr>
                <w:rStyle w:val="2"/>
                <w:sz w:val="20"/>
                <w:szCs w:val="20"/>
              </w:rPr>
            </w:pPr>
          </w:p>
          <w:p w:rsidR="00873FE6" w:rsidRPr="004B0C25" w:rsidRDefault="00245AC8" w:rsidP="005F5533">
            <w:pPr>
              <w:shd w:val="clear" w:color="auto" w:fill="FFFFFF" w:themeFill="background1"/>
              <w:spacing w:line="240" w:lineRule="atLeast"/>
              <w:rPr>
                <w:sz w:val="20"/>
                <w:szCs w:val="20"/>
              </w:rPr>
            </w:pPr>
            <w:r w:rsidRPr="004B0C25">
              <w:rPr>
                <w:sz w:val="20"/>
                <w:szCs w:val="20"/>
              </w:rPr>
              <w:t xml:space="preserve">Условия и срок хранения при температуре не </w:t>
            </w:r>
            <w:r w:rsidRPr="004B0C25">
              <w:rPr>
                <w:sz w:val="20"/>
                <w:szCs w:val="20"/>
              </w:rPr>
              <w:lastRenderedPageBreak/>
              <w:t xml:space="preserve">выше минус 18 </w:t>
            </w:r>
            <w:r w:rsidRPr="004B0C25">
              <w:rPr>
                <w:sz w:val="20"/>
                <w:szCs w:val="20"/>
                <w:vertAlign w:val="superscript"/>
              </w:rPr>
              <w:t>0</w:t>
            </w:r>
            <w:r w:rsidR="005F5533">
              <w:rPr>
                <w:sz w:val="20"/>
                <w:szCs w:val="20"/>
              </w:rPr>
              <w:t>С</w:t>
            </w:r>
            <w:r w:rsidRPr="004B0C25">
              <w:rPr>
                <w:sz w:val="20"/>
                <w:szCs w:val="20"/>
              </w:rPr>
              <w:t>: 8 месяцев с даты изготовления.</w:t>
            </w:r>
          </w:p>
        </w:tc>
        <w:tc>
          <w:tcPr>
            <w:tcW w:w="992" w:type="dxa"/>
            <w:shd w:val="clear" w:color="auto" w:fill="auto"/>
            <w:vAlign w:val="center"/>
          </w:tcPr>
          <w:p w:rsidR="004F2BA9" w:rsidRPr="004B0C25" w:rsidRDefault="003C71C2" w:rsidP="004F2BA9">
            <w:pPr>
              <w:spacing w:after="200" w:line="276" w:lineRule="auto"/>
              <w:jc w:val="center"/>
              <w:rPr>
                <w:rFonts w:eastAsia="Calibri"/>
                <w:sz w:val="20"/>
                <w:szCs w:val="20"/>
                <w:lang w:eastAsia="en-US"/>
              </w:rPr>
            </w:pPr>
            <w:r>
              <w:rPr>
                <w:rFonts w:eastAsia="Calibri"/>
                <w:sz w:val="20"/>
                <w:szCs w:val="20"/>
                <w:lang w:eastAsia="en-US"/>
              </w:rPr>
              <w:lastRenderedPageBreak/>
              <w:t>60</w:t>
            </w:r>
            <w:r w:rsidR="008F0EB0">
              <w:rPr>
                <w:rFonts w:eastAsia="Calibri"/>
                <w:sz w:val="20"/>
                <w:szCs w:val="20"/>
                <w:lang w:eastAsia="en-US"/>
              </w:rPr>
              <w:t> </w:t>
            </w:r>
            <w:r w:rsidR="00852DF2" w:rsidRPr="004B0C25">
              <w:rPr>
                <w:rFonts w:eastAsia="Calibri"/>
                <w:sz w:val="20"/>
                <w:szCs w:val="20"/>
                <w:lang w:eastAsia="en-US"/>
              </w:rPr>
              <w:t>000</w:t>
            </w:r>
          </w:p>
        </w:tc>
        <w:tc>
          <w:tcPr>
            <w:tcW w:w="1701" w:type="dxa"/>
            <w:shd w:val="clear" w:color="auto" w:fill="auto"/>
            <w:vAlign w:val="center"/>
          </w:tcPr>
          <w:p w:rsidR="008F0EB0" w:rsidRDefault="008F0EB0" w:rsidP="00852DF2">
            <w:pPr>
              <w:jc w:val="center"/>
              <w:rPr>
                <w:sz w:val="20"/>
                <w:szCs w:val="20"/>
              </w:rPr>
            </w:pPr>
            <w:proofErr w:type="spellStart"/>
            <w:r>
              <w:rPr>
                <w:sz w:val="20"/>
                <w:szCs w:val="20"/>
              </w:rPr>
              <w:t>Удинский</w:t>
            </w:r>
            <w:proofErr w:type="spellEnd"/>
            <w:r w:rsidRPr="004B0C25">
              <w:rPr>
                <w:sz w:val="20"/>
                <w:szCs w:val="20"/>
              </w:rPr>
              <w:t xml:space="preserve"> рыбоводный завод</w:t>
            </w:r>
            <w:r>
              <w:rPr>
                <w:sz w:val="20"/>
                <w:szCs w:val="20"/>
              </w:rPr>
              <w:t>,</w:t>
            </w:r>
            <w:r w:rsidRPr="004B0C25">
              <w:rPr>
                <w:sz w:val="20"/>
                <w:szCs w:val="20"/>
              </w:rPr>
              <w:t xml:space="preserve"> </w:t>
            </w:r>
            <w:r>
              <w:rPr>
                <w:sz w:val="20"/>
                <w:szCs w:val="20"/>
              </w:rPr>
              <w:t>расположенный</w:t>
            </w:r>
            <w:r w:rsidRPr="004B0C25">
              <w:rPr>
                <w:sz w:val="20"/>
                <w:szCs w:val="20"/>
              </w:rPr>
              <w:t xml:space="preserve"> по адресу:</w:t>
            </w:r>
          </w:p>
          <w:p w:rsidR="004F2BA9" w:rsidRPr="004B0C25" w:rsidRDefault="00953278" w:rsidP="008F0EB0">
            <w:pPr>
              <w:jc w:val="center"/>
              <w:rPr>
                <w:sz w:val="20"/>
                <w:szCs w:val="20"/>
              </w:rPr>
            </w:pPr>
            <w:r>
              <w:rPr>
                <w:sz w:val="20"/>
                <w:szCs w:val="20"/>
              </w:rPr>
              <w:t xml:space="preserve">682391, Хабаровский край, р-он имени Полины Осипенко, село </w:t>
            </w:r>
            <w:proofErr w:type="spellStart"/>
            <w:r>
              <w:rPr>
                <w:sz w:val="20"/>
                <w:szCs w:val="20"/>
              </w:rPr>
              <w:t>Удинск</w:t>
            </w:r>
            <w:proofErr w:type="spellEnd"/>
            <w:r>
              <w:rPr>
                <w:sz w:val="20"/>
                <w:szCs w:val="20"/>
              </w:rPr>
              <w:t>, ул. Центральная, д.</w:t>
            </w:r>
            <w:r w:rsidR="008F0EB0">
              <w:rPr>
                <w:sz w:val="20"/>
                <w:szCs w:val="20"/>
              </w:rPr>
              <w:t> </w:t>
            </w:r>
            <w:r>
              <w:rPr>
                <w:sz w:val="20"/>
                <w:szCs w:val="20"/>
              </w:rPr>
              <w:t>2</w:t>
            </w:r>
          </w:p>
        </w:tc>
        <w:tc>
          <w:tcPr>
            <w:tcW w:w="1276"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c>
          <w:tcPr>
            <w:tcW w:w="1418"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r>
      <w:tr w:rsidR="00852DF2" w:rsidRPr="00245AC8" w:rsidTr="00C04F66">
        <w:tc>
          <w:tcPr>
            <w:tcW w:w="709" w:type="dxa"/>
            <w:shd w:val="clear" w:color="auto" w:fill="auto"/>
            <w:vAlign w:val="center"/>
          </w:tcPr>
          <w:p w:rsidR="00852DF2" w:rsidRPr="004B0C25" w:rsidRDefault="00852DF2" w:rsidP="00852DF2">
            <w:pPr>
              <w:spacing w:after="200" w:line="276" w:lineRule="auto"/>
              <w:jc w:val="center"/>
              <w:rPr>
                <w:rFonts w:eastAsia="Calibri"/>
                <w:sz w:val="20"/>
                <w:szCs w:val="20"/>
                <w:lang w:eastAsia="en-US"/>
              </w:rPr>
            </w:pPr>
            <w:r w:rsidRPr="004B0C25">
              <w:rPr>
                <w:rFonts w:eastAsia="Calibri"/>
                <w:sz w:val="20"/>
                <w:szCs w:val="20"/>
                <w:lang w:eastAsia="en-US"/>
              </w:rPr>
              <w:t>2</w:t>
            </w:r>
          </w:p>
        </w:tc>
        <w:tc>
          <w:tcPr>
            <w:tcW w:w="4111" w:type="dxa"/>
            <w:shd w:val="clear" w:color="auto" w:fill="auto"/>
          </w:tcPr>
          <w:p w:rsidR="00664819" w:rsidRDefault="00570CF3" w:rsidP="00852DF2">
            <w:pPr>
              <w:spacing w:after="200" w:line="276" w:lineRule="auto"/>
              <w:jc w:val="both"/>
              <w:rPr>
                <w:rFonts w:eastAsia="Calibri"/>
                <w:sz w:val="20"/>
                <w:szCs w:val="20"/>
                <w:lang w:eastAsia="en-US"/>
              </w:rPr>
            </w:pPr>
            <w:r>
              <w:rPr>
                <w:rFonts w:eastAsia="Calibri"/>
                <w:sz w:val="20"/>
                <w:szCs w:val="20"/>
                <w:lang w:eastAsia="en-US"/>
              </w:rPr>
              <w:t>Рыба сырец (свежая), мороженная. Рыбы лососевые дальневосточные с нерестовыми изменения</w:t>
            </w:r>
            <w:r w:rsidR="00006C14">
              <w:rPr>
                <w:rFonts w:eastAsia="Calibri"/>
                <w:sz w:val="20"/>
                <w:szCs w:val="20"/>
                <w:lang w:eastAsia="en-US"/>
              </w:rPr>
              <w:t>ми: кета (самки, самцы).</w:t>
            </w:r>
          </w:p>
          <w:p w:rsidR="00852DF2" w:rsidRPr="004B0C25" w:rsidRDefault="00852DF2" w:rsidP="00852DF2">
            <w:pPr>
              <w:spacing w:line="240" w:lineRule="atLeast"/>
              <w:rPr>
                <w:sz w:val="20"/>
                <w:szCs w:val="20"/>
              </w:rPr>
            </w:pPr>
            <w:r w:rsidRPr="004B0C25">
              <w:rPr>
                <w:sz w:val="20"/>
                <w:szCs w:val="20"/>
              </w:rPr>
              <w:t xml:space="preserve">Упаковка: </w:t>
            </w:r>
            <w:proofErr w:type="gramStart"/>
            <w:r w:rsidRPr="004B0C25">
              <w:rPr>
                <w:sz w:val="20"/>
                <w:szCs w:val="20"/>
              </w:rPr>
              <w:t>Крафт  мешок</w:t>
            </w:r>
            <w:proofErr w:type="gramEnd"/>
            <w:r w:rsidRPr="004B0C25">
              <w:rPr>
                <w:sz w:val="20"/>
                <w:szCs w:val="20"/>
              </w:rPr>
              <w:t xml:space="preserve"> </w:t>
            </w:r>
          </w:p>
          <w:p w:rsidR="00852DF2" w:rsidRPr="004B0C25" w:rsidRDefault="00852DF2" w:rsidP="00852DF2">
            <w:pPr>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852DF2" w:rsidRPr="004B0C25" w:rsidRDefault="00852DF2" w:rsidP="00852DF2">
            <w:pPr>
              <w:rPr>
                <w:b/>
                <w:sz w:val="20"/>
                <w:szCs w:val="20"/>
              </w:rPr>
            </w:pPr>
          </w:p>
          <w:p w:rsidR="00852DF2" w:rsidRPr="004B0C25" w:rsidRDefault="00852DF2" w:rsidP="00852DF2">
            <w:pPr>
              <w:spacing w:line="278" w:lineRule="exact"/>
              <w:jc w:val="both"/>
              <w:rPr>
                <w:rStyle w:val="2"/>
                <w:b/>
                <w:sz w:val="20"/>
                <w:szCs w:val="20"/>
              </w:rPr>
            </w:pPr>
            <w:r w:rsidRPr="004B0C25">
              <w:rPr>
                <w:rStyle w:val="2"/>
                <w:b/>
                <w:sz w:val="20"/>
                <w:szCs w:val="20"/>
              </w:rPr>
              <w:t xml:space="preserve">Внешний вид рыбы: </w:t>
            </w:r>
          </w:p>
          <w:p w:rsidR="00867CEF" w:rsidRDefault="00867CEF" w:rsidP="00852DF2">
            <w:pPr>
              <w:spacing w:line="278" w:lineRule="exact"/>
              <w:jc w:val="both"/>
              <w:rPr>
                <w:rStyle w:val="2"/>
                <w:sz w:val="20"/>
                <w:szCs w:val="20"/>
              </w:rPr>
            </w:pPr>
            <w:r>
              <w:rPr>
                <w:rStyle w:val="2"/>
                <w:sz w:val="20"/>
                <w:szCs w:val="20"/>
              </w:rPr>
              <w:t xml:space="preserve">Рыба с явно </w:t>
            </w:r>
            <w:r w:rsidRPr="004B0C25">
              <w:rPr>
                <w:rStyle w:val="2"/>
                <w:sz w:val="20"/>
                <w:szCs w:val="20"/>
              </w:rPr>
              <w:t>выраженными брачны</w:t>
            </w:r>
            <w:r w:rsidR="0093572D">
              <w:rPr>
                <w:rStyle w:val="2"/>
                <w:sz w:val="20"/>
                <w:szCs w:val="20"/>
              </w:rPr>
              <w:t>ми</w:t>
            </w:r>
            <w:r w:rsidRPr="004B0C25">
              <w:rPr>
                <w:rStyle w:val="2"/>
                <w:sz w:val="20"/>
                <w:szCs w:val="20"/>
              </w:rPr>
              <w:t xml:space="preserve"> изменени</w:t>
            </w:r>
            <w:r w:rsidR="0093572D">
              <w:rPr>
                <w:rStyle w:val="2"/>
                <w:sz w:val="20"/>
                <w:szCs w:val="20"/>
              </w:rPr>
              <w:t xml:space="preserve">ями: изменения </w:t>
            </w:r>
            <w:r w:rsidR="0093572D" w:rsidRPr="004B0C25">
              <w:rPr>
                <w:rStyle w:val="2"/>
                <w:sz w:val="20"/>
                <w:szCs w:val="20"/>
              </w:rPr>
              <w:t>челюстей и горб</w:t>
            </w:r>
            <w:r w:rsidR="0093572D">
              <w:rPr>
                <w:rStyle w:val="2"/>
                <w:sz w:val="20"/>
                <w:szCs w:val="20"/>
              </w:rPr>
              <w:t>, увеличение зубов</w:t>
            </w:r>
            <w:r w:rsidR="00A24316">
              <w:rPr>
                <w:rStyle w:val="2"/>
                <w:sz w:val="20"/>
                <w:szCs w:val="20"/>
              </w:rPr>
              <w:t xml:space="preserve">, </w:t>
            </w:r>
            <w:r w:rsidR="00A24316" w:rsidRPr="004B0C25">
              <w:rPr>
                <w:rStyle w:val="2"/>
                <w:sz w:val="20"/>
                <w:szCs w:val="20"/>
              </w:rPr>
              <w:t xml:space="preserve">брачными полосами </w:t>
            </w:r>
            <w:r w:rsidR="00A24316">
              <w:rPr>
                <w:rStyle w:val="2"/>
                <w:sz w:val="20"/>
                <w:szCs w:val="20"/>
              </w:rPr>
              <w:t>(</w:t>
            </w:r>
            <w:r w:rsidR="00A24316" w:rsidRPr="004B0C25">
              <w:rPr>
                <w:rStyle w:val="2"/>
                <w:sz w:val="20"/>
                <w:szCs w:val="20"/>
              </w:rPr>
              <w:t>от зеленого до черно-бурого и ярко-красного до бурого</w:t>
            </w:r>
            <w:r w:rsidR="00866BF4">
              <w:rPr>
                <w:rStyle w:val="2"/>
                <w:sz w:val="20"/>
                <w:szCs w:val="20"/>
              </w:rPr>
              <w:t xml:space="preserve">, с темными пятнами от кровоподтеков) на внешнем покрове тела, </w:t>
            </w:r>
            <w:r w:rsidR="00866BF4" w:rsidRPr="004B0C25">
              <w:rPr>
                <w:rStyle w:val="2"/>
                <w:sz w:val="20"/>
                <w:szCs w:val="20"/>
              </w:rPr>
              <w:t>чешуя трудноотделимая от кожного покрова;</w:t>
            </w:r>
            <w:r w:rsidR="00787C23">
              <w:rPr>
                <w:rStyle w:val="2"/>
                <w:sz w:val="20"/>
                <w:szCs w:val="20"/>
              </w:rPr>
              <w:t xml:space="preserve"> самки – с нерестовыми изменениями; сырец, мороженная; использованная в целях </w:t>
            </w:r>
            <w:r w:rsidR="00C02401">
              <w:rPr>
                <w:rStyle w:val="2"/>
                <w:sz w:val="20"/>
                <w:szCs w:val="20"/>
              </w:rPr>
              <w:t>искусственного воспроизводства с головой; самцы – с нерестовыми изменениями, не разделанные.</w:t>
            </w:r>
            <w:r w:rsidR="00787C23">
              <w:rPr>
                <w:rStyle w:val="2"/>
                <w:sz w:val="20"/>
                <w:szCs w:val="20"/>
              </w:rPr>
              <w:t xml:space="preserve"> </w:t>
            </w:r>
          </w:p>
          <w:p w:rsidR="00852DF2" w:rsidRPr="004B0C25" w:rsidRDefault="00852DF2" w:rsidP="00852DF2">
            <w:pPr>
              <w:spacing w:after="60" w:line="240" w:lineRule="exact"/>
              <w:jc w:val="both"/>
              <w:rPr>
                <w:rStyle w:val="2"/>
                <w:sz w:val="20"/>
                <w:szCs w:val="20"/>
              </w:rPr>
            </w:pPr>
          </w:p>
          <w:p w:rsidR="00852DF2" w:rsidRPr="004B0C25" w:rsidRDefault="00852DF2" w:rsidP="00852DF2">
            <w:pPr>
              <w:spacing w:after="60" w:line="240" w:lineRule="exact"/>
              <w:jc w:val="both"/>
              <w:rPr>
                <w:rStyle w:val="2"/>
                <w:b/>
                <w:sz w:val="20"/>
                <w:szCs w:val="20"/>
              </w:rPr>
            </w:pPr>
            <w:r w:rsidRPr="004B0C25">
              <w:rPr>
                <w:rStyle w:val="2"/>
                <w:b/>
                <w:sz w:val="20"/>
                <w:szCs w:val="20"/>
              </w:rPr>
              <w:t>Внешний вид мышечной ткани/мяса:</w:t>
            </w:r>
          </w:p>
          <w:p w:rsidR="00852DF2" w:rsidRPr="004B0C25" w:rsidRDefault="00852DF2" w:rsidP="00852DF2">
            <w:pPr>
              <w:spacing w:after="60" w:line="240" w:lineRule="exact"/>
              <w:jc w:val="both"/>
              <w:rPr>
                <w:rStyle w:val="2"/>
                <w:sz w:val="20"/>
                <w:szCs w:val="20"/>
              </w:rPr>
            </w:pPr>
            <w:r w:rsidRPr="004B0C25">
              <w:rPr>
                <w:rStyle w:val="2"/>
                <w:sz w:val="20"/>
                <w:szCs w:val="20"/>
              </w:rPr>
              <w:t xml:space="preserve">- Цвет допускается от </w:t>
            </w:r>
            <w:r w:rsidR="00C02401">
              <w:rPr>
                <w:rStyle w:val="2"/>
                <w:sz w:val="20"/>
                <w:szCs w:val="20"/>
              </w:rPr>
              <w:t>бледно</w:t>
            </w:r>
            <w:r w:rsidRPr="004B0C25">
              <w:rPr>
                <w:rStyle w:val="2"/>
                <w:sz w:val="20"/>
                <w:szCs w:val="20"/>
              </w:rPr>
              <w:t xml:space="preserve">-розового до </w:t>
            </w:r>
            <w:r w:rsidR="00C02401">
              <w:rPr>
                <w:rStyle w:val="2"/>
                <w:sz w:val="20"/>
                <w:szCs w:val="20"/>
              </w:rPr>
              <w:t xml:space="preserve">белого (преимущественно белая), </w:t>
            </w:r>
            <w:r w:rsidR="00015B4A">
              <w:rPr>
                <w:rStyle w:val="2"/>
                <w:sz w:val="20"/>
                <w:szCs w:val="20"/>
              </w:rPr>
              <w:t>плотность мышечной ткани – от средней плотности до ослабевшей (преимущественно ослабевшая).</w:t>
            </w:r>
          </w:p>
          <w:p w:rsidR="00852DF2" w:rsidRPr="004B0C25" w:rsidRDefault="00852DF2" w:rsidP="00852DF2">
            <w:pPr>
              <w:spacing w:after="60" w:line="240" w:lineRule="exact"/>
              <w:jc w:val="both"/>
              <w:rPr>
                <w:rStyle w:val="2"/>
                <w:sz w:val="20"/>
                <w:szCs w:val="20"/>
              </w:rPr>
            </w:pPr>
          </w:p>
          <w:p w:rsidR="00382216" w:rsidRPr="005F5533" w:rsidRDefault="00852DF2" w:rsidP="00F34D2C">
            <w:pPr>
              <w:shd w:val="clear" w:color="auto" w:fill="FFFFFF" w:themeFill="background1"/>
              <w:spacing w:line="240" w:lineRule="atLeast"/>
              <w:rPr>
                <w:sz w:val="20"/>
                <w:szCs w:val="20"/>
              </w:rPr>
            </w:pPr>
            <w:r w:rsidRPr="004B0C25">
              <w:rPr>
                <w:sz w:val="20"/>
                <w:szCs w:val="20"/>
              </w:rPr>
              <w:t>Условия и срок хранения</w:t>
            </w:r>
            <w:r w:rsidR="00382216">
              <w:rPr>
                <w:sz w:val="20"/>
                <w:szCs w:val="20"/>
              </w:rPr>
              <w:t xml:space="preserve">: сырец – 2-3 ч. при температуре </w:t>
            </w:r>
            <w:r w:rsidR="005F5533">
              <w:rPr>
                <w:sz w:val="20"/>
                <w:szCs w:val="20"/>
              </w:rPr>
              <w:t xml:space="preserve">0 – (-2) </w:t>
            </w:r>
            <w:r w:rsidR="005F5533" w:rsidRPr="004B0C25">
              <w:rPr>
                <w:sz w:val="20"/>
                <w:szCs w:val="20"/>
                <w:vertAlign w:val="superscript"/>
              </w:rPr>
              <w:t>0</w:t>
            </w:r>
            <w:r w:rsidR="005F5533">
              <w:rPr>
                <w:sz w:val="20"/>
                <w:szCs w:val="20"/>
              </w:rPr>
              <w:t>С, замороженная – 1 год при температуре</w:t>
            </w:r>
            <w:r w:rsidR="00AD675D">
              <w:rPr>
                <w:sz w:val="20"/>
                <w:szCs w:val="20"/>
              </w:rPr>
              <w:t xml:space="preserve"> –</w:t>
            </w:r>
            <w:r w:rsidR="005F5533">
              <w:rPr>
                <w:sz w:val="20"/>
                <w:szCs w:val="20"/>
              </w:rPr>
              <w:t xml:space="preserve"> </w:t>
            </w:r>
            <w:r w:rsidR="00AD675D">
              <w:rPr>
                <w:sz w:val="20"/>
                <w:szCs w:val="20"/>
              </w:rPr>
              <w:t>(-18)</w:t>
            </w:r>
            <w:r w:rsidR="005F5533">
              <w:rPr>
                <w:sz w:val="20"/>
                <w:szCs w:val="20"/>
              </w:rPr>
              <w:t xml:space="preserve"> </w:t>
            </w:r>
            <w:r w:rsidR="005F5533" w:rsidRPr="004B0C25">
              <w:rPr>
                <w:sz w:val="20"/>
                <w:szCs w:val="20"/>
                <w:vertAlign w:val="superscript"/>
              </w:rPr>
              <w:t>0</w:t>
            </w:r>
            <w:r w:rsidR="005F5533">
              <w:rPr>
                <w:sz w:val="20"/>
                <w:szCs w:val="20"/>
              </w:rPr>
              <w:t>С</w:t>
            </w:r>
          </w:p>
          <w:p w:rsidR="00852DF2" w:rsidRPr="004B0C25" w:rsidRDefault="00852DF2" w:rsidP="00AD675D">
            <w:pPr>
              <w:shd w:val="clear" w:color="auto" w:fill="FFFFFF" w:themeFill="background1"/>
              <w:spacing w:line="240" w:lineRule="atLeast"/>
              <w:rPr>
                <w:rFonts w:eastAsia="Calibri"/>
                <w:b/>
                <w:sz w:val="20"/>
                <w:szCs w:val="20"/>
                <w:lang w:eastAsia="en-US"/>
              </w:rPr>
            </w:pPr>
          </w:p>
        </w:tc>
        <w:tc>
          <w:tcPr>
            <w:tcW w:w="992" w:type="dxa"/>
            <w:shd w:val="clear" w:color="auto" w:fill="auto"/>
            <w:vAlign w:val="center"/>
          </w:tcPr>
          <w:p w:rsidR="00852DF2" w:rsidRPr="004B0C25" w:rsidRDefault="008E6247" w:rsidP="008E6247">
            <w:pPr>
              <w:spacing w:after="200" w:line="276" w:lineRule="auto"/>
              <w:jc w:val="center"/>
              <w:rPr>
                <w:rFonts w:eastAsia="Calibri"/>
                <w:sz w:val="20"/>
                <w:szCs w:val="20"/>
                <w:lang w:eastAsia="en-US"/>
              </w:rPr>
            </w:pPr>
            <w:r>
              <w:rPr>
                <w:rFonts w:eastAsia="Calibri"/>
                <w:sz w:val="20"/>
                <w:szCs w:val="20"/>
                <w:lang w:eastAsia="en-US"/>
              </w:rPr>
              <w:t>61 23</w:t>
            </w:r>
            <w:r w:rsidR="00852DF2" w:rsidRPr="004B0C25">
              <w:rPr>
                <w:rFonts w:eastAsia="Calibri"/>
                <w:sz w:val="20"/>
                <w:szCs w:val="20"/>
                <w:lang w:eastAsia="en-US"/>
              </w:rPr>
              <w:t>0</w:t>
            </w:r>
          </w:p>
        </w:tc>
        <w:tc>
          <w:tcPr>
            <w:tcW w:w="1701" w:type="dxa"/>
            <w:shd w:val="clear" w:color="auto" w:fill="auto"/>
            <w:vAlign w:val="center"/>
          </w:tcPr>
          <w:p w:rsidR="0068136F" w:rsidRPr="0068136F" w:rsidRDefault="0068136F" w:rsidP="0068136F">
            <w:pPr>
              <w:spacing w:after="200" w:line="276" w:lineRule="auto"/>
              <w:jc w:val="center"/>
              <w:rPr>
                <w:sz w:val="20"/>
                <w:szCs w:val="20"/>
              </w:rPr>
            </w:pPr>
            <w:r>
              <w:rPr>
                <w:sz w:val="20"/>
                <w:szCs w:val="20"/>
              </w:rPr>
              <w:t>Сырец -в</w:t>
            </w:r>
            <w:r w:rsidR="008E6247">
              <w:rPr>
                <w:sz w:val="20"/>
                <w:szCs w:val="20"/>
              </w:rPr>
              <w:t xml:space="preserve">ременные рыбоводные пункты (р. </w:t>
            </w:r>
            <w:proofErr w:type="spellStart"/>
            <w:r w:rsidR="008E6247">
              <w:rPr>
                <w:sz w:val="20"/>
                <w:szCs w:val="20"/>
              </w:rPr>
              <w:t>Барабашевка</w:t>
            </w:r>
            <w:proofErr w:type="spellEnd"/>
            <w:r w:rsidR="008E6247">
              <w:rPr>
                <w:sz w:val="20"/>
                <w:szCs w:val="20"/>
              </w:rPr>
              <w:t xml:space="preserve">, р. </w:t>
            </w:r>
            <w:proofErr w:type="spellStart"/>
            <w:r w:rsidR="008E6247">
              <w:rPr>
                <w:sz w:val="20"/>
                <w:szCs w:val="20"/>
              </w:rPr>
              <w:t>Рязановка</w:t>
            </w:r>
            <w:proofErr w:type="spellEnd"/>
            <w:r w:rsidR="008E6247">
              <w:rPr>
                <w:sz w:val="20"/>
                <w:szCs w:val="20"/>
              </w:rPr>
              <w:t>, р. Пойма</w:t>
            </w:r>
            <w:proofErr w:type="gramStart"/>
            <w:r w:rsidR="008E6247">
              <w:rPr>
                <w:sz w:val="20"/>
                <w:szCs w:val="20"/>
              </w:rPr>
              <w:t>)</w:t>
            </w:r>
            <w:r>
              <w:rPr>
                <w:sz w:val="20"/>
                <w:szCs w:val="20"/>
              </w:rPr>
              <w:t>;</w:t>
            </w:r>
            <w:r>
              <w:rPr>
                <w:sz w:val="20"/>
                <w:szCs w:val="20"/>
              </w:rPr>
              <w:br/>
              <w:t>замороженная</w:t>
            </w:r>
            <w:proofErr w:type="gramEnd"/>
            <w:r>
              <w:rPr>
                <w:sz w:val="20"/>
                <w:szCs w:val="20"/>
              </w:rPr>
              <w:t xml:space="preserve"> </w:t>
            </w:r>
            <w:r w:rsidR="00E90690">
              <w:rPr>
                <w:sz w:val="20"/>
                <w:szCs w:val="20"/>
              </w:rPr>
              <w:t>(ближайший пункт заморозки инфраструктура ЗБФ)</w:t>
            </w:r>
            <w:r w:rsidR="00B6430E">
              <w:rPr>
                <w:sz w:val="20"/>
                <w:szCs w:val="20"/>
              </w:rPr>
              <w:t>–</w:t>
            </w:r>
            <w:r>
              <w:rPr>
                <w:sz w:val="20"/>
                <w:szCs w:val="20"/>
              </w:rPr>
              <w:t xml:space="preserve"> </w:t>
            </w:r>
            <w:r w:rsidR="00B6430E">
              <w:rPr>
                <w:sz w:val="20"/>
                <w:szCs w:val="20"/>
              </w:rPr>
              <w:t xml:space="preserve">п. Зарубино </w:t>
            </w:r>
            <w:proofErr w:type="spellStart"/>
            <w:r w:rsidR="00B6430E">
              <w:rPr>
                <w:sz w:val="20"/>
                <w:szCs w:val="20"/>
              </w:rPr>
              <w:t>Хасанского</w:t>
            </w:r>
            <w:proofErr w:type="spellEnd"/>
            <w:r w:rsidR="00B6430E">
              <w:rPr>
                <w:sz w:val="20"/>
                <w:szCs w:val="20"/>
              </w:rPr>
              <w:t xml:space="preserve"> р-на Приморского края</w:t>
            </w:r>
            <w:r w:rsidR="00E90690">
              <w:rPr>
                <w:sz w:val="20"/>
                <w:szCs w:val="20"/>
              </w:rPr>
              <w:t xml:space="preserve"> – ст. Владивосток.</w:t>
            </w:r>
          </w:p>
        </w:tc>
        <w:tc>
          <w:tcPr>
            <w:tcW w:w="1276" w:type="dxa"/>
            <w:shd w:val="clear" w:color="auto" w:fill="auto"/>
            <w:vAlign w:val="center"/>
          </w:tcPr>
          <w:p w:rsidR="00852DF2" w:rsidRPr="004B0C25" w:rsidRDefault="00852DF2" w:rsidP="00852DF2">
            <w:pPr>
              <w:spacing w:after="200" w:line="276" w:lineRule="auto"/>
              <w:jc w:val="center"/>
              <w:rPr>
                <w:rFonts w:eastAsia="Calibri"/>
                <w:b/>
                <w:sz w:val="20"/>
                <w:szCs w:val="20"/>
                <w:lang w:eastAsia="en-US"/>
              </w:rPr>
            </w:pPr>
          </w:p>
        </w:tc>
        <w:tc>
          <w:tcPr>
            <w:tcW w:w="1418" w:type="dxa"/>
            <w:shd w:val="clear" w:color="auto" w:fill="auto"/>
            <w:vAlign w:val="center"/>
          </w:tcPr>
          <w:p w:rsidR="00852DF2" w:rsidRPr="004B0C25" w:rsidRDefault="00852DF2" w:rsidP="004F2BA9">
            <w:pPr>
              <w:spacing w:after="200" w:line="276" w:lineRule="auto"/>
              <w:jc w:val="center"/>
              <w:rPr>
                <w:rFonts w:eastAsia="Calibri"/>
                <w:b/>
                <w:sz w:val="20"/>
                <w:szCs w:val="20"/>
                <w:lang w:eastAsia="en-US"/>
              </w:rPr>
            </w:pPr>
          </w:p>
        </w:tc>
      </w:tr>
      <w:tr w:rsidR="000A318A" w:rsidRPr="00245AC8" w:rsidTr="00C04F66">
        <w:tc>
          <w:tcPr>
            <w:tcW w:w="709" w:type="dxa"/>
            <w:vMerge w:val="restart"/>
            <w:shd w:val="clear" w:color="auto" w:fill="auto"/>
            <w:vAlign w:val="center"/>
          </w:tcPr>
          <w:p w:rsidR="000A318A" w:rsidRPr="004B0C25" w:rsidRDefault="001E6FFF" w:rsidP="00852DF2">
            <w:pPr>
              <w:spacing w:after="200" w:line="276" w:lineRule="auto"/>
              <w:jc w:val="center"/>
              <w:rPr>
                <w:rFonts w:eastAsia="Calibri"/>
                <w:sz w:val="20"/>
                <w:szCs w:val="20"/>
                <w:lang w:eastAsia="en-US"/>
              </w:rPr>
            </w:pPr>
            <w:r>
              <w:rPr>
                <w:rFonts w:eastAsia="Calibri"/>
                <w:sz w:val="20"/>
                <w:szCs w:val="20"/>
                <w:lang w:eastAsia="en-US"/>
              </w:rPr>
              <w:t>3</w:t>
            </w:r>
          </w:p>
        </w:tc>
        <w:tc>
          <w:tcPr>
            <w:tcW w:w="4111" w:type="dxa"/>
            <w:vMerge w:val="restart"/>
            <w:shd w:val="clear" w:color="auto" w:fill="auto"/>
          </w:tcPr>
          <w:p w:rsidR="000A318A" w:rsidRDefault="000A318A" w:rsidP="009C34E8">
            <w:pPr>
              <w:jc w:val="both"/>
              <w:rPr>
                <w:rFonts w:eastAsia="Calibri"/>
                <w:sz w:val="20"/>
                <w:szCs w:val="20"/>
                <w:lang w:eastAsia="en-US"/>
              </w:rPr>
            </w:pPr>
            <w:r>
              <w:rPr>
                <w:rFonts w:eastAsia="Calibri"/>
                <w:sz w:val="20"/>
                <w:szCs w:val="20"/>
                <w:lang w:eastAsia="en-US"/>
              </w:rPr>
              <w:t>Кета:</w:t>
            </w:r>
          </w:p>
          <w:p w:rsidR="000A318A" w:rsidRPr="009C34E8" w:rsidRDefault="000A318A" w:rsidP="009C34E8">
            <w:pPr>
              <w:contextualSpacing/>
              <w:jc w:val="both"/>
              <w:rPr>
                <w:sz w:val="20"/>
                <w:szCs w:val="20"/>
              </w:rPr>
            </w:pPr>
            <w:r w:rsidRPr="009C34E8">
              <w:rPr>
                <w:sz w:val="20"/>
                <w:szCs w:val="20"/>
              </w:rPr>
              <w:t>- самцы с нерестовыми изменениями;</w:t>
            </w:r>
          </w:p>
          <w:p w:rsidR="000A318A" w:rsidRDefault="000A318A" w:rsidP="009C34E8">
            <w:pPr>
              <w:jc w:val="both"/>
              <w:rPr>
                <w:sz w:val="20"/>
                <w:szCs w:val="20"/>
              </w:rPr>
            </w:pPr>
            <w:r w:rsidRPr="009C34E8">
              <w:rPr>
                <w:sz w:val="20"/>
                <w:szCs w:val="20"/>
              </w:rPr>
              <w:t>- самки потрошеные с нерестовыми изменениями</w:t>
            </w:r>
            <w:r>
              <w:rPr>
                <w:sz w:val="20"/>
                <w:szCs w:val="20"/>
              </w:rPr>
              <w:t>.</w:t>
            </w:r>
          </w:p>
          <w:p w:rsidR="000A318A" w:rsidRPr="009C34E8" w:rsidRDefault="000A318A" w:rsidP="009C34E8">
            <w:pPr>
              <w:jc w:val="both"/>
              <w:rPr>
                <w:rFonts w:eastAsia="Calibri"/>
                <w:sz w:val="20"/>
                <w:szCs w:val="20"/>
                <w:lang w:eastAsia="en-US"/>
              </w:rPr>
            </w:pPr>
          </w:p>
          <w:p w:rsidR="000A318A" w:rsidRPr="004B0C25" w:rsidRDefault="000A318A" w:rsidP="00150741">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0A318A" w:rsidRPr="004B0C25" w:rsidRDefault="000A318A" w:rsidP="00D1120C">
            <w:pPr>
              <w:spacing w:line="240" w:lineRule="atLeast"/>
              <w:rPr>
                <w:sz w:val="20"/>
                <w:szCs w:val="20"/>
              </w:rPr>
            </w:pPr>
          </w:p>
          <w:p w:rsidR="000A318A" w:rsidRPr="004B0C25" w:rsidRDefault="000A318A" w:rsidP="000A318A">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0A318A" w:rsidRPr="004B0C25" w:rsidRDefault="000A318A" w:rsidP="00D1120C">
            <w:pPr>
              <w:rPr>
                <w:b/>
                <w:sz w:val="20"/>
                <w:szCs w:val="20"/>
              </w:rPr>
            </w:pPr>
          </w:p>
          <w:p w:rsidR="000A318A" w:rsidRDefault="000A318A" w:rsidP="00D1120C">
            <w:pPr>
              <w:spacing w:line="278" w:lineRule="exact"/>
              <w:jc w:val="both"/>
              <w:rPr>
                <w:rStyle w:val="2"/>
                <w:b/>
                <w:sz w:val="20"/>
                <w:szCs w:val="20"/>
              </w:rPr>
            </w:pPr>
            <w:r w:rsidRPr="004B0C25">
              <w:rPr>
                <w:rStyle w:val="2"/>
                <w:b/>
                <w:sz w:val="20"/>
                <w:szCs w:val="20"/>
              </w:rPr>
              <w:t xml:space="preserve">Внешний вид рыбы: </w:t>
            </w:r>
          </w:p>
          <w:p w:rsidR="000A318A" w:rsidRPr="0098515B" w:rsidRDefault="000A318A" w:rsidP="0098515B">
            <w:pPr>
              <w:spacing w:line="240" w:lineRule="atLeast"/>
              <w:jc w:val="both"/>
            </w:pPr>
            <w:r w:rsidRPr="0098515B">
              <w:rPr>
                <w:sz w:val="20"/>
                <w:szCs w:val="20"/>
              </w:rPr>
              <w:t xml:space="preserve">Брачный наряд у самцов выражен более ярко, чем у самок. У них меняется форма тела: оно уплощается, образуется небольшой горб, челюсти удлиняются и изгибаются, на них и языке вырастают крючкообразные зубы. На теле появляются крупные поперечные полосы неправильной формы, </w:t>
            </w:r>
            <w:r w:rsidRPr="0098515B">
              <w:rPr>
                <w:sz w:val="20"/>
                <w:szCs w:val="20"/>
              </w:rPr>
              <w:lastRenderedPageBreak/>
              <w:t xml:space="preserve">темного </w:t>
            </w:r>
            <w:proofErr w:type="gramStart"/>
            <w:r w:rsidRPr="0098515B">
              <w:rPr>
                <w:sz w:val="20"/>
                <w:szCs w:val="20"/>
              </w:rPr>
              <w:t>и  лилово</w:t>
            </w:r>
            <w:proofErr w:type="gramEnd"/>
            <w:r w:rsidRPr="0098515B">
              <w:rPr>
                <w:sz w:val="20"/>
                <w:szCs w:val="20"/>
              </w:rPr>
              <w:t>-малинового цвета, ближе к хвосту — грязно-серые или черные. Низ живота становится красно-фиолетовым. У самок пропорции тела почти не меняются, челюсти не искривляются, окраска становится желто-серой с темными полосами.</w:t>
            </w:r>
          </w:p>
          <w:p w:rsidR="000A318A" w:rsidRPr="004B0C25" w:rsidRDefault="000A318A" w:rsidP="00D1120C">
            <w:pPr>
              <w:spacing w:after="60" w:line="240" w:lineRule="exact"/>
              <w:jc w:val="both"/>
              <w:rPr>
                <w:rStyle w:val="2"/>
                <w:sz w:val="20"/>
                <w:szCs w:val="20"/>
              </w:rPr>
            </w:pPr>
          </w:p>
          <w:p w:rsidR="000A318A" w:rsidRPr="004B0C25" w:rsidRDefault="000A318A" w:rsidP="00D1120C">
            <w:pPr>
              <w:spacing w:after="60" w:line="240" w:lineRule="exact"/>
              <w:jc w:val="both"/>
              <w:rPr>
                <w:rStyle w:val="2"/>
                <w:b/>
                <w:sz w:val="20"/>
                <w:szCs w:val="20"/>
              </w:rPr>
            </w:pPr>
            <w:r w:rsidRPr="004B0C25">
              <w:rPr>
                <w:rStyle w:val="2"/>
                <w:b/>
                <w:sz w:val="20"/>
                <w:szCs w:val="20"/>
              </w:rPr>
              <w:t>Внешний вид мышечной ткани/мяса:</w:t>
            </w:r>
          </w:p>
          <w:p w:rsidR="000A318A" w:rsidRPr="0032749B" w:rsidRDefault="0032749B" w:rsidP="0032749B">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сбиваются носы,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0A318A" w:rsidRPr="004B0C25" w:rsidRDefault="000A318A" w:rsidP="00D1120C">
            <w:pPr>
              <w:spacing w:after="60" w:line="240" w:lineRule="exact"/>
              <w:jc w:val="both"/>
              <w:rPr>
                <w:rStyle w:val="2"/>
                <w:sz w:val="20"/>
                <w:szCs w:val="20"/>
              </w:rPr>
            </w:pPr>
          </w:p>
          <w:p w:rsidR="000A318A" w:rsidRPr="00337CE6" w:rsidRDefault="00337CE6" w:rsidP="00337CE6">
            <w:pPr>
              <w:jc w:val="both"/>
              <w:rPr>
                <w:b/>
                <w:sz w:val="20"/>
                <w:szCs w:val="20"/>
              </w:rPr>
            </w:pPr>
            <w:r w:rsidRPr="00337CE6">
              <w:rPr>
                <w:b/>
                <w:sz w:val="20"/>
                <w:szCs w:val="20"/>
              </w:rPr>
              <w:t>Условия и срок хранения:</w:t>
            </w:r>
          </w:p>
          <w:p w:rsidR="00337CE6" w:rsidRPr="00337CE6" w:rsidRDefault="00337CE6" w:rsidP="00337CE6">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337CE6" w:rsidRDefault="00337CE6" w:rsidP="00E97567">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Pr>
                <w:sz w:val="20"/>
                <w:szCs w:val="20"/>
              </w:rPr>
              <w:lastRenderedPageBreak/>
              <w:t>94 </w:t>
            </w:r>
            <w:r w:rsidRPr="00290A79">
              <w:rPr>
                <w:sz w:val="20"/>
                <w:szCs w:val="20"/>
              </w:rPr>
              <w:t>8</w:t>
            </w:r>
            <w:r>
              <w:rPr>
                <w:sz w:val="20"/>
                <w:szCs w:val="20"/>
              </w:rPr>
              <w:t>00</w:t>
            </w:r>
          </w:p>
        </w:tc>
        <w:tc>
          <w:tcPr>
            <w:tcW w:w="1701" w:type="dxa"/>
            <w:shd w:val="clear" w:color="auto" w:fill="auto"/>
            <w:vAlign w:val="center"/>
          </w:tcPr>
          <w:p w:rsidR="000A318A" w:rsidRPr="000976C3" w:rsidRDefault="000A318A" w:rsidP="000976C3">
            <w:pPr>
              <w:jc w:val="center"/>
              <w:rPr>
                <w:sz w:val="20"/>
                <w:szCs w:val="20"/>
              </w:rPr>
            </w:pPr>
            <w:r w:rsidRPr="000976C3">
              <w:rPr>
                <w:sz w:val="20"/>
                <w:szCs w:val="20"/>
              </w:rPr>
              <w:t xml:space="preserve">Восточно-Сахалинская </w:t>
            </w:r>
            <w:proofErr w:type="spellStart"/>
            <w:r w:rsidRPr="000976C3">
              <w:rPr>
                <w:sz w:val="20"/>
                <w:szCs w:val="20"/>
              </w:rPr>
              <w:t>подзона</w:t>
            </w:r>
            <w:proofErr w:type="spellEnd"/>
            <w:r w:rsidRPr="000976C3">
              <w:rPr>
                <w:sz w:val="20"/>
                <w:szCs w:val="20"/>
              </w:rPr>
              <w:t xml:space="preserve"> 61.05.3</w:t>
            </w:r>
          </w:p>
          <w:p w:rsidR="000A318A" w:rsidRPr="00290A79" w:rsidRDefault="000A318A" w:rsidP="000976C3">
            <w:pPr>
              <w:jc w:val="center"/>
              <w:rPr>
                <w:sz w:val="20"/>
                <w:szCs w:val="20"/>
              </w:rPr>
            </w:pPr>
            <w:r w:rsidRPr="000976C3">
              <w:rPr>
                <w:sz w:val="20"/>
                <w:szCs w:val="20"/>
              </w:rPr>
              <w:t xml:space="preserve">Сахалинская обл., </w:t>
            </w:r>
            <w:proofErr w:type="spellStart"/>
            <w:r w:rsidRPr="000976C3">
              <w:rPr>
                <w:sz w:val="20"/>
                <w:szCs w:val="20"/>
              </w:rPr>
              <w:t>Тымовский</w:t>
            </w:r>
            <w:proofErr w:type="spellEnd"/>
            <w:r w:rsidRPr="000976C3">
              <w:rPr>
                <w:sz w:val="20"/>
                <w:szCs w:val="20"/>
              </w:rPr>
              <w:t xml:space="preserve"> район, пос. </w:t>
            </w:r>
            <w:proofErr w:type="spellStart"/>
            <w:r w:rsidRPr="000976C3">
              <w:rPr>
                <w:sz w:val="20"/>
                <w:szCs w:val="20"/>
              </w:rPr>
              <w:t>Адо-Тымово</w:t>
            </w:r>
            <w:proofErr w:type="spellEnd"/>
            <w:r w:rsidR="000976C3" w:rsidRPr="000976C3">
              <w:rPr>
                <w:sz w:val="20"/>
                <w:szCs w:val="20"/>
              </w:rPr>
              <w:t xml:space="preserve"> (</w:t>
            </w:r>
            <w:proofErr w:type="spellStart"/>
            <w:r w:rsidR="000976C3" w:rsidRPr="000976C3">
              <w:rPr>
                <w:sz w:val="20"/>
                <w:szCs w:val="20"/>
              </w:rPr>
              <w:t>Адо-Тымовский</w:t>
            </w:r>
            <w:proofErr w:type="spellEnd"/>
            <w:r w:rsidR="000976C3" w:rsidRPr="000976C3">
              <w:rPr>
                <w:sz w:val="20"/>
                <w:szCs w:val="20"/>
              </w:rPr>
              <w:t xml:space="preserve"> </w:t>
            </w:r>
            <w:r w:rsidR="00BF2506">
              <w:rPr>
                <w:sz w:val="20"/>
                <w:szCs w:val="20"/>
              </w:rPr>
              <w:t xml:space="preserve">лососевый </w:t>
            </w:r>
            <w:r w:rsidR="000976C3" w:rsidRPr="000976C3">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54</w:t>
            </w:r>
            <w:r>
              <w:rPr>
                <w:sz w:val="20"/>
                <w:szCs w:val="20"/>
              </w:rPr>
              <w:t> </w:t>
            </w:r>
            <w:r w:rsidRPr="00290A79">
              <w:rPr>
                <w:sz w:val="20"/>
                <w:szCs w:val="20"/>
              </w:rPr>
              <w:t>8</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0A318A" w:rsidRPr="00290A79" w:rsidRDefault="000A318A" w:rsidP="00290A79">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Смирныховский</w:t>
            </w:r>
            <w:proofErr w:type="spellEnd"/>
            <w:r w:rsidRPr="00290A79">
              <w:rPr>
                <w:sz w:val="20"/>
                <w:szCs w:val="20"/>
              </w:rPr>
              <w:t xml:space="preserve"> район, с. Рыбоводное</w:t>
            </w:r>
            <w:r w:rsidR="00774BFE">
              <w:rPr>
                <w:sz w:val="20"/>
                <w:szCs w:val="20"/>
              </w:rPr>
              <w:t xml:space="preserve"> </w:t>
            </w:r>
            <w:r w:rsidR="00774BFE" w:rsidRPr="00774BFE">
              <w:rPr>
                <w:sz w:val="20"/>
                <w:szCs w:val="20"/>
              </w:rPr>
              <w:t xml:space="preserve">(Побединский </w:t>
            </w:r>
            <w:r w:rsidR="00BF2506">
              <w:rPr>
                <w:sz w:val="20"/>
                <w:szCs w:val="20"/>
              </w:rPr>
              <w:t xml:space="preserve">лососевый </w:t>
            </w:r>
            <w:r w:rsidR="00774BFE" w:rsidRPr="00774BFE">
              <w:rPr>
                <w:sz w:val="20"/>
                <w:szCs w:val="20"/>
              </w:rPr>
              <w:t xml:space="preserve">рыбоводный </w:t>
            </w:r>
            <w:r w:rsidR="00774BFE" w:rsidRPr="00774BFE">
              <w:rPr>
                <w:sz w:val="20"/>
                <w:szCs w:val="20"/>
              </w:rPr>
              <w:lastRenderedPageBreak/>
              <w:t>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131</w:t>
            </w:r>
            <w:r>
              <w:rPr>
                <w:sz w:val="20"/>
                <w:szCs w:val="20"/>
              </w:rPr>
              <w:t> 00</w:t>
            </w:r>
            <w:r w:rsidRPr="00290A79">
              <w:rPr>
                <w:sz w:val="20"/>
                <w:szCs w:val="20"/>
              </w:rPr>
              <w:t>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0A318A" w:rsidRPr="00290A79" w:rsidRDefault="000A318A" w:rsidP="00290A79">
            <w:pPr>
              <w:jc w:val="center"/>
              <w:rPr>
                <w:sz w:val="20"/>
                <w:szCs w:val="20"/>
              </w:rPr>
            </w:pPr>
            <w:r w:rsidRPr="00290A79">
              <w:rPr>
                <w:sz w:val="20"/>
                <w:szCs w:val="20"/>
              </w:rPr>
              <w:t xml:space="preserve">Сахалинская обл., </w:t>
            </w:r>
            <w:proofErr w:type="spellStart"/>
            <w:r w:rsidRPr="00290A79">
              <w:rPr>
                <w:sz w:val="20"/>
                <w:szCs w:val="20"/>
              </w:rPr>
              <w:t>Смирныховский</w:t>
            </w:r>
            <w:proofErr w:type="spellEnd"/>
            <w:r w:rsidRPr="00290A79">
              <w:rPr>
                <w:sz w:val="20"/>
                <w:szCs w:val="20"/>
              </w:rPr>
              <w:t xml:space="preserve"> район, пос. </w:t>
            </w:r>
            <w:proofErr w:type="spellStart"/>
            <w:r w:rsidRPr="00290A79">
              <w:rPr>
                <w:sz w:val="20"/>
                <w:szCs w:val="20"/>
              </w:rPr>
              <w:t>Буюклы</w:t>
            </w:r>
            <w:proofErr w:type="spellEnd"/>
            <w:r w:rsidR="00774BFE">
              <w:rPr>
                <w:sz w:val="20"/>
                <w:szCs w:val="20"/>
              </w:rPr>
              <w:t xml:space="preserve"> (</w:t>
            </w:r>
            <w:proofErr w:type="spellStart"/>
            <w:r w:rsidR="00BF2506" w:rsidRPr="001440E1">
              <w:rPr>
                <w:sz w:val="20"/>
                <w:szCs w:val="20"/>
              </w:rPr>
              <w:t>Буюкловский</w:t>
            </w:r>
            <w:proofErr w:type="spellEnd"/>
            <w:r w:rsidR="00BF2506" w:rsidRPr="001440E1">
              <w:rPr>
                <w:sz w:val="20"/>
                <w:szCs w:val="20"/>
              </w:rPr>
              <w:t xml:space="preserve"> </w:t>
            </w:r>
            <w:r w:rsidR="00BF2506">
              <w:rPr>
                <w:sz w:val="20"/>
                <w:szCs w:val="20"/>
              </w:rPr>
              <w:t xml:space="preserve">лососевый </w:t>
            </w:r>
            <w:r w:rsidR="00BF2506"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82</w:t>
            </w:r>
            <w:r>
              <w:rPr>
                <w:sz w:val="20"/>
                <w:szCs w:val="20"/>
              </w:rPr>
              <w:t> </w:t>
            </w:r>
            <w:r w:rsidRPr="00290A79">
              <w:rPr>
                <w:sz w:val="20"/>
                <w:szCs w:val="20"/>
              </w:rPr>
              <w:t>4</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0A318A" w:rsidRPr="00290A79" w:rsidRDefault="000A318A" w:rsidP="000D1A0C">
            <w:pPr>
              <w:jc w:val="center"/>
              <w:rPr>
                <w:sz w:val="20"/>
                <w:szCs w:val="20"/>
              </w:rPr>
            </w:pPr>
            <w:r w:rsidRPr="00290A79">
              <w:rPr>
                <w:sz w:val="20"/>
                <w:szCs w:val="20"/>
              </w:rPr>
              <w:t xml:space="preserve">Сахалинская обл., </w:t>
            </w:r>
            <w:proofErr w:type="spellStart"/>
            <w:r w:rsidRPr="00290A79">
              <w:rPr>
                <w:sz w:val="20"/>
                <w:szCs w:val="20"/>
              </w:rPr>
              <w:t>Долинский</w:t>
            </w:r>
            <w:proofErr w:type="spellEnd"/>
            <w:r w:rsidRPr="00290A79">
              <w:rPr>
                <w:sz w:val="20"/>
                <w:szCs w:val="20"/>
              </w:rPr>
              <w:t xml:space="preserve"> район, пос. Сокол</w:t>
            </w:r>
            <w:r w:rsidR="00F36822">
              <w:rPr>
                <w:sz w:val="20"/>
                <w:szCs w:val="20"/>
              </w:rPr>
              <w:t xml:space="preserve"> (</w:t>
            </w:r>
            <w:r w:rsidR="000D1A0C">
              <w:rPr>
                <w:sz w:val="20"/>
                <w:szCs w:val="20"/>
              </w:rPr>
              <w:t>лососевый рыбоводный комплекс</w:t>
            </w:r>
            <w:r w:rsidR="00F36822" w:rsidRPr="000D1A0C">
              <w:rPr>
                <w:sz w:val="20"/>
                <w:szCs w:val="20"/>
              </w:rPr>
              <w:t xml:space="preserve"> «Найба»</w:t>
            </w:r>
            <w:r w:rsidR="000D1A0C" w:rsidRPr="000D1A0C">
              <w:rPr>
                <w:sz w:val="20"/>
                <w:szCs w:val="20"/>
              </w:rPr>
              <w:t>)</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1</w:t>
            </w:r>
            <w:r>
              <w:rPr>
                <w:sz w:val="20"/>
                <w:szCs w:val="20"/>
              </w:rPr>
              <w:t> </w:t>
            </w:r>
            <w:r w:rsidRPr="00290A79">
              <w:rPr>
                <w:sz w:val="20"/>
                <w:szCs w:val="20"/>
              </w:rPr>
              <w:t>9</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0A318A" w:rsidRPr="00290A79" w:rsidRDefault="000A318A" w:rsidP="00290A79">
            <w:pPr>
              <w:jc w:val="center"/>
              <w:rPr>
                <w:sz w:val="20"/>
                <w:szCs w:val="20"/>
              </w:rPr>
            </w:pPr>
            <w:r w:rsidRPr="00290A79">
              <w:rPr>
                <w:sz w:val="20"/>
                <w:szCs w:val="20"/>
              </w:rPr>
              <w:t xml:space="preserve">Сахалинская обл., </w:t>
            </w:r>
            <w:proofErr w:type="spellStart"/>
            <w:r w:rsidRPr="00290A79">
              <w:rPr>
                <w:sz w:val="20"/>
                <w:szCs w:val="20"/>
              </w:rPr>
              <w:t>Анивский</w:t>
            </w:r>
            <w:proofErr w:type="spellEnd"/>
            <w:r w:rsidRPr="00290A79">
              <w:rPr>
                <w:sz w:val="20"/>
                <w:szCs w:val="20"/>
              </w:rPr>
              <w:t xml:space="preserve"> район, пос. Огоньки</w:t>
            </w:r>
            <w:r w:rsidR="000D1A0C">
              <w:rPr>
                <w:sz w:val="20"/>
                <w:szCs w:val="20"/>
              </w:rPr>
              <w:t xml:space="preserve"> (</w:t>
            </w:r>
            <w:proofErr w:type="spellStart"/>
            <w:r w:rsidR="000D1A0C" w:rsidRPr="000D1A0C">
              <w:rPr>
                <w:sz w:val="20"/>
                <w:szCs w:val="20"/>
              </w:rPr>
              <w:t>Анивский</w:t>
            </w:r>
            <w:proofErr w:type="spellEnd"/>
            <w:r w:rsidR="000D1A0C" w:rsidRPr="000D1A0C">
              <w:rPr>
                <w:sz w:val="20"/>
                <w:szCs w:val="20"/>
              </w:rPr>
              <w:t xml:space="preserve"> </w:t>
            </w:r>
            <w:r w:rsidR="000D1A0C">
              <w:rPr>
                <w:sz w:val="20"/>
                <w:szCs w:val="20"/>
              </w:rPr>
              <w:t xml:space="preserve">лососевый </w:t>
            </w:r>
            <w:r w:rsidR="000D1A0C"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60</w:t>
            </w:r>
            <w:r>
              <w:rPr>
                <w:sz w:val="20"/>
                <w:szCs w:val="20"/>
              </w:rPr>
              <w:t> </w:t>
            </w:r>
            <w:r w:rsidRPr="00290A79">
              <w:rPr>
                <w:sz w:val="20"/>
                <w:szCs w:val="20"/>
              </w:rPr>
              <w:t>1</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0A318A" w:rsidRPr="00290A79" w:rsidRDefault="000A318A" w:rsidP="00290A79">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Анивский</w:t>
            </w:r>
            <w:proofErr w:type="spellEnd"/>
            <w:r w:rsidRPr="00290A79">
              <w:rPr>
                <w:sz w:val="20"/>
                <w:szCs w:val="20"/>
              </w:rPr>
              <w:t xml:space="preserve"> район, с. </w:t>
            </w:r>
            <w:proofErr w:type="gramStart"/>
            <w:r w:rsidRPr="00290A79">
              <w:rPr>
                <w:sz w:val="20"/>
                <w:szCs w:val="20"/>
              </w:rPr>
              <w:t>Зеленодольск,  20</w:t>
            </w:r>
            <w:proofErr w:type="gramEnd"/>
            <w:r w:rsidR="00725245">
              <w:rPr>
                <w:sz w:val="20"/>
                <w:szCs w:val="20"/>
              </w:rPr>
              <w:t xml:space="preserve"> (</w:t>
            </w:r>
            <w:proofErr w:type="spellStart"/>
            <w:r w:rsidR="00725245" w:rsidRPr="00725245">
              <w:rPr>
                <w:sz w:val="20"/>
                <w:szCs w:val="20"/>
              </w:rPr>
              <w:t>Таранайский</w:t>
            </w:r>
            <w:proofErr w:type="spellEnd"/>
            <w:r w:rsidR="00725245" w:rsidRPr="00725245">
              <w:rPr>
                <w:sz w:val="20"/>
                <w:szCs w:val="20"/>
              </w:rPr>
              <w:t xml:space="preserve"> </w:t>
            </w:r>
            <w:r w:rsidR="00725245">
              <w:rPr>
                <w:sz w:val="20"/>
                <w:szCs w:val="20"/>
              </w:rPr>
              <w:t xml:space="preserve">лососевый </w:t>
            </w:r>
            <w:r w:rsidR="00725245"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51</w:t>
            </w:r>
            <w:r>
              <w:rPr>
                <w:sz w:val="20"/>
                <w:szCs w:val="20"/>
              </w:rPr>
              <w:t> </w:t>
            </w:r>
            <w:r w:rsidRPr="00290A79">
              <w:rPr>
                <w:sz w:val="20"/>
                <w:szCs w:val="20"/>
              </w:rPr>
              <w:t>5</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0A318A" w:rsidRPr="00290A79" w:rsidRDefault="000A318A" w:rsidP="003A416A">
            <w:pPr>
              <w:jc w:val="center"/>
              <w:rPr>
                <w:sz w:val="20"/>
                <w:szCs w:val="20"/>
              </w:rPr>
            </w:pPr>
            <w:r w:rsidRPr="00290A79">
              <w:rPr>
                <w:sz w:val="20"/>
                <w:szCs w:val="20"/>
              </w:rPr>
              <w:t>Сахалинская обл.</w:t>
            </w:r>
            <w:proofErr w:type="gramStart"/>
            <w:r w:rsidRPr="00290A79">
              <w:rPr>
                <w:sz w:val="20"/>
                <w:szCs w:val="20"/>
              </w:rPr>
              <w:t xml:space="preserve">,  </w:t>
            </w:r>
            <w:proofErr w:type="spellStart"/>
            <w:r w:rsidRPr="00290A79">
              <w:rPr>
                <w:sz w:val="20"/>
                <w:szCs w:val="20"/>
              </w:rPr>
              <w:t>Невельский</w:t>
            </w:r>
            <w:proofErr w:type="spellEnd"/>
            <w:proofErr w:type="gramEnd"/>
            <w:r w:rsidRPr="00290A79">
              <w:rPr>
                <w:sz w:val="20"/>
                <w:szCs w:val="20"/>
              </w:rPr>
              <w:t xml:space="preserve"> район, пос. Сокольники, 30</w:t>
            </w:r>
            <w:r w:rsidR="003A416A">
              <w:rPr>
                <w:sz w:val="20"/>
                <w:szCs w:val="20"/>
              </w:rPr>
              <w:t xml:space="preserve"> (</w:t>
            </w:r>
            <w:proofErr w:type="spellStart"/>
            <w:r w:rsidR="003A416A" w:rsidRPr="00FA682C">
              <w:rPr>
                <w:sz w:val="20"/>
                <w:szCs w:val="20"/>
              </w:rPr>
              <w:t>Сокольниковский</w:t>
            </w:r>
            <w:proofErr w:type="spellEnd"/>
            <w:r w:rsidR="00FA682C" w:rsidRPr="00FA682C">
              <w:rPr>
                <w:sz w:val="20"/>
                <w:szCs w:val="20"/>
              </w:rPr>
              <w:t xml:space="preserve"> </w:t>
            </w:r>
            <w:r w:rsidR="00FA682C">
              <w:rPr>
                <w:sz w:val="20"/>
                <w:szCs w:val="20"/>
              </w:rPr>
              <w:t xml:space="preserve">лососевый </w:t>
            </w:r>
            <w:r w:rsidR="00FA682C"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24</w:t>
            </w:r>
            <w:r>
              <w:rPr>
                <w:sz w:val="20"/>
                <w:szCs w:val="20"/>
              </w:rPr>
              <w:t> </w:t>
            </w:r>
            <w:r w:rsidRPr="00290A79">
              <w:rPr>
                <w:sz w:val="20"/>
                <w:szCs w:val="20"/>
              </w:rPr>
              <w:t>7</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0A318A" w:rsidRPr="00290A79" w:rsidRDefault="000A318A" w:rsidP="00290A79">
            <w:pPr>
              <w:jc w:val="center"/>
              <w:rPr>
                <w:sz w:val="20"/>
                <w:szCs w:val="20"/>
              </w:rPr>
            </w:pPr>
            <w:r w:rsidRPr="00290A79">
              <w:rPr>
                <w:sz w:val="20"/>
                <w:szCs w:val="20"/>
              </w:rPr>
              <w:t>Сахалинская обл.</w:t>
            </w:r>
            <w:proofErr w:type="gramStart"/>
            <w:r w:rsidRPr="00290A79">
              <w:rPr>
                <w:sz w:val="20"/>
                <w:szCs w:val="20"/>
              </w:rPr>
              <w:t xml:space="preserve">,  </w:t>
            </w:r>
            <w:proofErr w:type="spellStart"/>
            <w:r w:rsidRPr="00290A79">
              <w:rPr>
                <w:sz w:val="20"/>
                <w:szCs w:val="20"/>
              </w:rPr>
              <w:t>Томаринский</w:t>
            </w:r>
            <w:proofErr w:type="spellEnd"/>
            <w:proofErr w:type="gramEnd"/>
            <w:r w:rsidRPr="00290A79">
              <w:rPr>
                <w:sz w:val="20"/>
                <w:szCs w:val="20"/>
              </w:rPr>
              <w:t xml:space="preserve"> район, пос. </w:t>
            </w:r>
            <w:r w:rsidRPr="00290A79">
              <w:rPr>
                <w:sz w:val="20"/>
                <w:szCs w:val="20"/>
              </w:rPr>
              <w:lastRenderedPageBreak/>
              <w:t>Урожайное</w:t>
            </w:r>
            <w:r w:rsidR="00FA682C">
              <w:rPr>
                <w:sz w:val="20"/>
                <w:szCs w:val="20"/>
              </w:rPr>
              <w:t xml:space="preserve"> (</w:t>
            </w:r>
            <w:r w:rsidR="00FA682C" w:rsidRPr="00FA682C">
              <w:rPr>
                <w:sz w:val="20"/>
                <w:szCs w:val="20"/>
              </w:rPr>
              <w:t xml:space="preserve">Урожайный </w:t>
            </w:r>
            <w:r w:rsidR="00FA682C">
              <w:rPr>
                <w:sz w:val="20"/>
                <w:szCs w:val="20"/>
              </w:rPr>
              <w:t xml:space="preserve">лососевый </w:t>
            </w:r>
            <w:r w:rsidR="00FA682C"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30</w:t>
            </w:r>
            <w:r>
              <w:rPr>
                <w:sz w:val="20"/>
                <w:szCs w:val="20"/>
              </w:rPr>
              <w:t> 00</w:t>
            </w:r>
            <w:r w:rsidRPr="00290A79">
              <w:rPr>
                <w:sz w:val="20"/>
                <w:szCs w:val="20"/>
              </w:rPr>
              <w:t>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0A318A" w:rsidRPr="00290A79" w:rsidRDefault="000A318A" w:rsidP="00290A79">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Невельский</w:t>
            </w:r>
            <w:proofErr w:type="spellEnd"/>
            <w:r w:rsidRPr="00290A79">
              <w:rPr>
                <w:sz w:val="20"/>
                <w:szCs w:val="20"/>
              </w:rPr>
              <w:t xml:space="preserve"> район, пос. </w:t>
            </w:r>
            <w:proofErr w:type="spellStart"/>
            <w:r w:rsidRPr="00290A79">
              <w:rPr>
                <w:sz w:val="20"/>
                <w:szCs w:val="20"/>
              </w:rPr>
              <w:t>Ясноморск</w:t>
            </w:r>
            <w:proofErr w:type="spellEnd"/>
            <w:r w:rsidR="000A3EFC">
              <w:rPr>
                <w:sz w:val="20"/>
                <w:szCs w:val="20"/>
              </w:rPr>
              <w:t xml:space="preserve"> </w:t>
            </w:r>
            <w:r w:rsidR="008037A1">
              <w:rPr>
                <w:sz w:val="20"/>
                <w:szCs w:val="20"/>
              </w:rPr>
              <w:t>(</w:t>
            </w:r>
            <w:r w:rsidR="008037A1" w:rsidRPr="008037A1">
              <w:rPr>
                <w:sz w:val="20"/>
                <w:szCs w:val="20"/>
              </w:rPr>
              <w:t xml:space="preserve">Ясноморский </w:t>
            </w:r>
            <w:r w:rsidR="008037A1">
              <w:rPr>
                <w:sz w:val="20"/>
                <w:szCs w:val="20"/>
              </w:rPr>
              <w:t xml:space="preserve">лососевый </w:t>
            </w:r>
            <w:r w:rsidR="008037A1"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0A318A" w:rsidRPr="00245AC8" w:rsidTr="00C04F66">
        <w:tc>
          <w:tcPr>
            <w:tcW w:w="709" w:type="dxa"/>
            <w:vMerge/>
            <w:shd w:val="clear" w:color="auto" w:fill="auto"/>
            <w:vAlign w:val="center"/>
          </w:tcPr>
          <w:p w:rsidR="000A318A" w:rsidRPr="004B0C25" w:rsidRDefault="000A318A" w:rsidP="00852DF2">
            <w:pPr>
              <w:spacing w:after="200" w:line="276" w:lineRule="auto"/>
              <w:jc w:val="center"/>
              <w:rPr>
                <w:rFonts w:eastAsia="Calibri"/>
                <w:sz w:val="20"/>
                <w:szCs w:val="20"/>
                <w:lang w:eastAsia="en-US"/>
              </w:rPr>
            </w:pPr>
          </w:p>
        </w:tc>
        <w:tc>
          <w:tcPr>
            <w:tcW w:w="4111" w:type="dxa"/>
            <w:vMerge/>
            <w:shd w:val="clear" w:color="auto" w:fill="auto"/>
          </w:tcPr>
          <w:p w:rsidR="000A318A" w:rsidRDefault="000A318A" w:rsidP="00852DF2">
            <w:pPr>
              <w:spacing w:after="200" w:line="276" w:lineRule="auto"/>
              <w:jc w:val="both"/>
              <w:rPr>
                <w:rFonts w:eastAsia="Calibri"/>
                <w:sz w:val="20"/>
                <w:szCs w:val="20"/>
                <w:lang w:eastAsia="en-US"/>
              </w:rPr>
            </w:pPr>
          </w:p>
        </w:tc>
        <w:tc>
          <w:tcPr>
            <w:tcW w:w="992" w:type="dxa"/>
            <w:shd w:val="clear" w:color="auto" w:fill="auto"/>
            <w:vAlign w:val="center"/>
          </w:tcPr>
          <w:p w:rsidR="000A318A" w:rsidRPr="00290A79" w:rsidRDefault="000A318A" w:rsidP="00290A79">
            <w:pPr>
              <w:jc w:val="center"/>
              <w:rPr>
                <w:rFonts w:eastAsia="Calibri"/>
                <w:sz w:val="20"/>
                <w:szCs w:val="20"/>
                <w:lang w:eastAsia="en-US"/>
              </w:rPr>
            </w:pPr>
            <w:r w:rsidRPr="00290A79">
              <w:rPr>
                <w:sz w:val="20"/>
                <w:szCs w:val="20"/>
              </w:rPr>
              <w:t>133</w:t>
            </w:r>
            <w:r>
              <w:rPr>
                <w:sz w:val="20"/>
                <w:szCs w:val="20"/>
              </w:rPr>
              <w:t> </w:t>
            </w:r>
            <w:r w:rsidRPr="00290A79">
              <w:rPr>
                <w:sz w:val="20"/>
                <w:szCs w:val="20"/>
              </w:rPr>
              <w:t>8</w:t>
            </w:r>
            <w:r>
              <w:rPr>
                <w:sz w:val="20"/>
                <w:szCs w:val="20"/>
              </w:rPr>
              <w:t>00</w:t>
            </w:r>
          </w:p>
        </w:tc>
        <w:tc>
          <w:tcPr>
            <w:tcW w:w="1701" w:type="dxa"/>
            <w:shd w:val="clear" w:color="auto" w:fill="auto"/>
            <w:vAlign w:val="center"/>
          </w:tcPr>
          <w:p w:rsidR="000A318A" w:rsidRPr="00290A79" w:rsidRDefault="000A318A" w:rsidP="00290A79">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0A318A" w:rsidRPr="00290A79" w:rsidRDefault="000A318A" w:rsidP="00290A79">
            <w:pPr>
              <w:jc w:val="center"/>
              <w:rPr>
                <w:sz w:val="20"/>
                <w:szCs w:val="20"/>
              </w:rPr>
            </w:pPr>
            <w:r w:rsidRPr="00290A79">
              <w:rPr>
                <w:sz w:val="20"/>
                <w:szCs w:val="20"/>
              </w:rPr>
              <w:t>Сах</w:t>
            </w:r>
            <w:r w:rsidR="008037A1">
              <w:rPr>
                <w:sz w:val="20"/>
                <w:szCs w:val="20"/>
              </w:rPr>
              <w:t xml:space="preserve">алинская обл., Холмский район, </w:t>
            </w:r>
            <w:r w:rsidRPr="00290A79">
              <w:rPr>
                <w:sz w:val="20"/>
                <w:szCs w:val="20"/>
              </w:rPr>
              <w:t>пос. Калинино</w:t>
            </w:r>
            <w:r w:rsidR="008037A1">
              <w:rPr>
                <w:sz w:val="20"/>
                <w:szCs w:val="20"/>
              </w:rPr>
              <w:t xml:space="preserve"> (</w:t>
            </w:r>
            <w:r w:rsidR="008037A1" w:rsidRPr="008037A1">
              <w:rPr>
                <w:sz w:val="20"/>
                <w:szCs w:val="20"/>
              </w:rPr>
              <w:t xml:space="preserve">Калининский </w:t>
            </w:r>
            <w:r w:rsidR="008037A1">
              <w:rPr>
                <w:sz w:val="20"/>
                <w:szCs w:val="20"/>
              </w:rPr>
              <w:t xml:space="preserve">лососевый </w:t>
            </w:r>
            <w:r w:rsidR="008037A1" w:rsidRPr="00774BFE">
              <w:rPr>
                <w:sz w:val="20"/>
                <w:szCs w:val="20"/>
              </w:rPr>
              <w:t>рыбоводный завод)</w:t>
            </w:r>
          </w:p>
        </w:tc>
        <w:tc>
          <w:tcPr>
            <w:tcW w:w="1276" w:type="dxa"/>
            <w:shd w:val="clear" w:color="auto" w:fill="auto"/>
            <w:vAlign w:val="center"/>
          </w:tcPr>
          <w:p w:rsidR="000A318A" w:rsidRPr="004B0C25" w:rsidRDefault="000A318A" w:rsidP="00852DF2">
            <w:pPr>
              <w:spacing w:after="200" w:line="276" w:lineRule="auto"/>
              <w:jc w:val="center"/>
              <w:rPr>
                <w:rFonts w:eastAsia="Calibri"/>
                <w:b/>
                <w:sz w:val="20"/>
                <w:szCs w:val="20"/>
                <w:lang w:eastAsia="en-US"/>
              </w:rPr>
            </w:pPr>
          </w:p>
        </w:tc>
        <w:tc>
          <w:tcPr>
            <w:tcW w:w="1418" w:type="dxa"/>
            <w:shd w:val="clear" w:color="auto" w:fill="auto"/>
            <w:vAlign w:val="center"/>
          </w:tcPr>
          <w:p w:rsidR="000A318A" w:rsidRPr="004B0C25" w:rsidRDefault="000A318A" w:rsidP="004F2BA9">
            <w:pPr>
              <w:spacing w:after="200" w:line="276" w:lineRule="auto"/>
              <w:jc w:val="center"/>
              <w:rPr>
                <w:rFonts w:eastAsia="Calibri"/>
                <w:b/>
                <w:sz w:val="20"/>
                <w:szCs w:val="20"/>
                <w:lang w:eastAsia="en-US"/>
              </w:rPr>
            </w:pPr>
          </w:p>
        </w:tc>
      </w:tr>
      <w:tr w:rsidR="001E6FFF" w:rsidRPr="00245AC8" w:rsidTr="00C04F66">
        <w:tc>
          <w:tcPr>
            <w:tcW w:w="709" w:type="dxa"/>
            <w:vMerge w:val="restart"/>
            <w:shd w:val="clear" w:color="auto" w:fill="auto"/>
            <w:vAlign w:val="center"/>
          </w:tcPr>
          <w:p w:rsidR="001E6FFF" w:rsidRPr="004B0C25" w:rsidRDefault="001E6FFF" w:rsidP="00852DF2">
            <w:pPr>
              <w:spacing w:after="200" w:line="276" w:lineRule="auto"/>
              <w:jc w:val="center"/>
              <w:rPr>
                <w:rFonts w:eastAsia="Calibri"/>
                <w:sz w:val="20"/>
                <w:szCs w:val="20"/>
                <w:lang w:eastAsia="en-US"/>
              </w:rPr>
            </w:pPr>
            <w:r>
              <w:rPr>
                <w:rFonts w:eastAsia="Calibri"/>
                <w:sz w:val="20"/>
                <w:szCs w:val="20"/>
                <w:lang w:eastAsia="en-US"/>
              </w:rPr>
              <w:t>4</w:t>
            </w:r>
          </w:p>
        </w:tc>
        <w:tc>
          <w:tcPr>
            <w:tcW w:w="4111" w:type="dxa"/>
            <w:vMerge w:val="restart"/>
            <w:shd w:val="clear" w:color="auto" w:fill="auto"/>
          </w:tcPr>
          <w:p w:rsidR="001E6FFF" w:rsidRDefault="00DB101B" w:rsidP="00DB101B">
            <w:pPr>
              <w:jc w:val="both"/>
              <w:rPr>
                <w:rFonts w:eastAsia="Calibri"/>
                <w:sz w:val="20"/>
                <w:szCs w:val="20"/>
                <w:lang w:eastAsia="en-US"/>
              </w:rPr>
            </w:pPr>
            <w:proofErr w:type="spellStart"/>
            <w:r>
              <w:rPr>
                <w:rFonts w:eastAsia="Calibri"/>
                <w:sz w:val="20"/>
                <w:szCs w:val="20"/>
                <w:lang w:eastAsia="en-US"/>
              </w:rPr>
              <w:t>Кижуч</w:t>
            </w:r>
            <w:proofErr w:type="spellEnd"/>
            <w:r>
              <w:rPr>
                <w:rFonts w:eastAsia="Calibri"/>
                <w:sz w:val="20"/>
                <w:szCs w:val="20"/>
                <w:lang w:eastAsia="en-US"/>
              </w:rPr>
              <w:t>:</w:t>
            </w:r>
          </w:p>
          <w:p w:rsidR="00DB101B" w:rsidRPr="00DB101B" w:rsidRDefault="00DB101B" w:rsidP="00DB101B">
            <w:pPr>
              <w:jc w:val="both"/>
              <w:rPr>
                <w:rFonts w:eastAsia="Calibri"/>
                <w:sz w:val="20"/>
                <w:szCs w:val="20"/>
                <w:lang w:eastAsia="en-US"/>
              </w:rPr>
            </w:pPr>
            <w:r w:rsidRPr="00DB101B">
              <w:rPr>
                <w:rFonts w:eastAsia="Calibri"/>
                <w:sz w:val="20"/>
                <w:szCs w:val="20"/>
                <w:lang w:eastAsia="en-US"/>
              </w:rPr>
              <w:t>- самцы с нерестовыми изменениями;</w:t>
            </w:r>
          </w:p>
          <w:p w:rsidR="00DB101B" w:rsidRDefault="00DB101B" w:rsidP="00DB101B">
            <w:pPr>
              <w:jc w:val="both"/>
              <w:rPr>
                <w:rFonts w:eastAsia="Calibri"/>
                <w:sz w:val="20"/>
                <w:szCs w:val="20"/>
                <w:lang w:eastAsia="en-US"/>
              </w:rPr>
            </w:pPr>
            <w:r w:rsidRPr="00DB101B">
              <w:rPr>
                <w:rFonts w:eastAsia="Calibri"/>
                <w:sz w:val="20"/>
                <w:szCs w:val="20"/>
                <w:lang w:eastAsia="en-US"/>
              </w:rPr>
              <w:t>- самки потрошеные с нерестовыми изменениями.</w:t>
            </w:r>
          </w:p>
          <w:p w:rsidR="00DB101B" w:rsidRPr="004B0C25" w:rsidRDefault="00DB101B" w:rsidP="00DB101B">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DB101B" w:rsidRPr="004B0C25" w:rsidRDefault="00DB101B" w:rsidP="00DB101B">
            <w:pPr>
              <w:spacing w:line="240" w:lineRule="atLeast"/>
              <w:rPr>
                <w:sz w:val="20"/>
                <w:szCs w:val="20"/>
              </w:rPr>
            </w:pPr>
          </w:p>
          <w:p w:rsidR="00DB101B" w:rsidRPr="004B0C25" w:rsidRDefault="00DB101B" w:rsidP="00DB101B">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DB101B" w:rsidRPr="004B0C25" w:rsidRDefault="00DB101B" w:rsidP="00DB101B">
            <w:pPr>
              <w:rPr>
                <w:b/>
                <w:sz w:val="20"/>
                <w:szCs w:val="20"/>
              </w:rPr>
            </w:pPr>
          </w:p>
          <w:p w:rsidR="00DB101B" w:rsidRDefault="00DB101B" w:rsidP="00DB101B">
            <w:pPr>
              <w:jc w:val="both"/>
              <w:rPr>
                <w:rFonts w:eastAsia="Calibri"/>
                <w:sz w:val="20"/>
                <w:szCs w:val="20"/>
                <w:lang w:eastAsia="en-US"/>
              </w:rPr>
            </w:pPr>
            <w:r w:rsidRPr="004B0C25">
              <w:rPr>
                <w:rStyle w:val="2"/>
                <w:b/>
                <w:sz w:val="20"/>
                <w:szCs w:val="20"/>
              </w:rPr>
              <w:t>Внешний вид рыбы:</w:t>
            </w:r>
          </w:p>
          <w:p w:rsidR="00DB101B" w:rsidRPr="00D00DC3" w:rsidRDefault="00D00DC3" w:rsidP="00D00DC3">
            <w:pPr>
              <w:spacing w:line="240" w:lineRule="atLeast"/>
              <w:jc w:val="both"/>
              <w:rPr>
                <w:sz w:val="20"/>
                <w:szCs w:val="20"/>
              </w:rPr>
            </w:pPr>
            <w:r w:rsidRPr="00D00DC3">
              <w:rPr>
                <w:sz w:val="20"/>
                <w:szCs w:val="20"/>
              </w:rPr>
              <w:t>Нерестовые изменения: тело приобретает окраску от красно-бурой до ярко-малиновой. Пропорции тела меняются незначительно, горб у самцов образуется редко. Тем не менее, брачные изменения хорошо выражены - челюсти удлиняются, на них вырастают крупные зубы, к моменту нереста верхняя челюсть превращается в большой, нависающий над концом нижней челюсти «крюк». У самок эти изменения выражены гораздо слабее.</w:t>
            </w:r>
          </w:p>
          <w:p w:rsidR="00E97567" w:rsidRPr="004B0C25" w:rsidRDefault="00E97567" w:rsidP="00E97567">
            <w:pPr>
              <w:spacing w:after="60" w:line="240" w:lineRule="exact"/>
              <w:jc w:val="both"/>
              <w:rPr>
                <w:rStyle w:val="2"/>
                <w:b/>
                <w:sz w:val="20"/>
                <w:szCs w:val="20"/>
              </w:rPr>
            </w:pPr>
            <w:r w:rsidRPr="004B0C25">
              <w:rPr>
                <w:rStyle w:val="2"/>
                <w:b/>
                <w:sz w:val="20"/>
                <w:szCs w:val="20"/>
              </w:rPr>
              <w:t>Внешний вид мышечной ткани/мяса:</w:t>
            </w:r>
          </w:p>
          <w:p w:rsidR="00E97567" w:rsidRPr="0032749B" w:rsidRDefault="00E97567" w:rsidP="00E97567">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E97567" w:rsidRPr="004B0C25" w:rsidRDefault="00E97567" w:rsidP="00E97567">
            <w:pPr>
              <w:spacing w:after="60" w:line="240" w:lineRule="exact"/>
              <w:jc w:val="both"/>
              <w:rPr>
                <w:rStyle w:val="2"/>
                <w:sz w:val="20"/>
                <w:szCs w:val="20"/>
              </w:rPr>
            </w:pPr>
          </w:p>
          <w:p w:rsidR="00E97567" w:rsidRPr="00337CE6" w:rsidRDefault="00E97567" w:rsidP="00E97567">
            <w:pPr>
              <w:jc w:val="both"/>
              <w:rPr>
                <w:b/>
                <w:sz w:val="20"/>
                <w:szCs w:val="20"/>
              </w:rPr>
            </w:pPr>
            <w:r w:rsidRPr="00337CE6">
              <w:rPr>
                <w:b/>
                <w:sz w:val="20"/>
                <w:szCs w:val="20"/>
              </w:rPr>
              <w:t>Условия и срок хранения:</w:t>
            </w:r>
          </w:p>
          <w:p w:rsidR="00E97567" w:rsidRPr="00337CE6" w:rsidRDefault="00E97567" w:rsidP="00E97567">
            <w:pPr>
              <w:jc w:val="both"/>
              <w:rPr>
                <w:sz w:val="20"/>
                <w:szCs w:val="20"/>
              </w:rPr>
            </w:pPr>
            <w:r w:rsidRPr="00337CE6">
              <w:rPr>
                <w:sz w:val="20"/>
                <w:szCs w:val="20"/>
              </w:rPr>
              <w:lastRenderedPageBreak/>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DB101B" w:rsidRDefault="00E97567" w:rsidP="00E97567">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tc>
        <w:tc>
          <w:tcPr>
            <w:tcW w:w="992" w:type="dxa"/>
            <w:shd w:val="clear" w:color="auto" w:fill="auto"/>
            <w:vAlign w:val="center"/>
          </w:tcPr>
          <w:p w:rsidR="001E6FFF" w:rsidRPr="00290A79" w:rsidRDefault="001E6FFF" w:rsidP="00290A79">
            <w:pPr>
              <w:jc w:val="center"/>
              <w:rPr>
                <w:sz w:val="20"/>
                <w:szCs w:val="20"/>
              </w:rPr>
            </w:pPr>
            <w:r w:rsidRPr="001E6FFF">
              <w:rPr>
                <w:sz w:val="20"/>
                <w:szCs w:val="20"/>
              </w:rPr>
              <w:lastRenderedPageBreak/>
              <w:t>910</w:t>
            </w:r>
          </w:p>
        </w:tc>
        <w:tc>
          <w:tcPr>
            <w:tcW w:w="1701" w:type="dxa"/>
            <w:shd w:val="clear" w:color="auto" w:fill="auto"/>
            <w:vAlign w:val="center"/>
          </w:tcPr>
          <w:p w:rsidR="001E6FFF" w:rsidRDefault="001E6FFF"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1E6FFF" w:rsidRPr="00290A79" w:rsidRDefault="001E6FFF" w:rsidP="00290A79">
            <w:pPr>
              <w:jc w:val="center"/>
              <w:rPr>
                <w:sz w:val="20"/>
                <w:szCs w:val="20"/>
              </w:rPr>
            </w:pPr>
            <w:r w:rsidRPr="001E6FFF">
              <w:rPr>
                <w:sz w:val="20"/>
                <w:szCs w:val="20"/>
              </w:rPr>
              <w:t xml:space="preserve">Сахалинская обл., </w:t>
            </w:r>
            <w:proofErr w:type="spellStart"/>
            <w:r w:rsidRPr="001E6FFF">
              <w:rPr>
                <w:sz w:val="20"/>
                <w:szCs w:val="20"/>
              </w:rPr>
              <w:t>Тымовский</w:t>
            </w:r>
            <w:proofErr w:type="spellEnd"/>
            <w:r w:rsidRPr="001E6FFF">
              <w:rPr>
                <w:sz w:val="20"/>
                <w:szCs w:val="20"/>
              </w:rPr>
              <w:t xml:space="preserve"> район, пос. </w:t>
            </w:r>
            <w:proofErr w:type="spellStart"/>
            <w:r w:rsidRPr="001E6FFF">
              <w:rPr>
                <w:sz w:val="20"/>
                <w:szCs w:val="20"/>
              </w:rPr>
              <w:t>Адо-Тымово</w:t>
            </w:r>
            <w:proofErr w:type="spellEnd"/>
            <w:r w:rsidR="00774BFE">
              <w:rPr>
                <w:sz w:val="20"/>
                <w:szCs w:val="20"/>
              </w:rPr>
              <w:t xml:space="preserve"> </w:t>
            </w:r>
            <w:r w:rsidR="00BF2506" w:rsidRPr="000976C3">
              <w:rPr>
                <w:sz w:val="20"/>
                <w:szCs w:val="20"/>
              </w:rPr>
              <w:t>(</w:t>
            </w:r>
            <w:proofErr w:type="spellStart"/>
            <w:r w:rsidR="00BF2506" w:rsidRPr="000976C3">
              <w:rPr>
                <w:sz w:val="20"/>
                <w:szCs w:val="20"/>
              </w:rPr>
              <w:t>Адо-Тымовский</w:t>
            </w:r>
            <w:proofErr w:type="spellEnd"/>
            <w:r w:rsidR="00BF2506" w:rsidRPr="000976C3">
              <w:rPr>
                <w:sz w:val="20"/>
                <w:szCs w:val="20"/>
              </w:rPr>
              <w:t xml:space="preserve"> </w:t>
            </w:r>
            <w:r w:rsidR="00BF2506">
              <w:rPr>
                <w:sz w:val="20"/>
                <w:szCs w:val="20"/>
              </w:rPr>
              <w:t xml:space="preserve">лососевый </w:t>
            </w:r>
            <w:r w:rsidR="00BF2506" w:rsidRPr="000976C3">
              <w:rPr>
                <w:sz w:val="20"/>
                <w:szCs w:val="20"/>
              </w:rPr>
              <w:t>рыбоводный завод)</w:t>
            </w:r>
          </w:p>
        </w:tc>
        <w:tc>
          <w:tcPr>
            <w:tcW w:w="1276" w:type="dxa"/>
            <w:shd w:val="clear" w:color="auto" w:fill="auto"/>
            <w:vAlign w:val="center"/>
          </w:tcPr>
          <w:p w:rsidR="001E6FFF" w:rsidRPr="004B0C25" w:rsidRDefault="001E6FFF" w:rsidP="00852DF2">
            <w:pPr>
              <w:spacing w:after="200" w:line="276" w:lineRule="auto"/>
              <w:jc w:val="center"/>
              <w:rPr>
                <w:rFonts w:eastAsia="Calibri"/>
                <w:b/>
                <w:sz w:val="20"/>
                <w:szCs w:val="20"/>
                <w:lang w:eastAsia="en-US"/>
              </w:rPr>
            </w:pPr>
          </w:p>
        </w:tc>
        <w:tc>
          <w:tcPr>
            <w:tcW w:w="1418" w:type="dxa"/>
            <w:shd w:val="clear" w:color="auto" w:fill="auto"/>
            <w:vAlign w:val="center"/>
          </w:tcPr>
          <w:p w:rsidR="001E6FFF" w:rsidRPr="004B0C25" w:rsidRDefault="001E6FFF" w:rsidP="004F2BA9">
            <w:pPr>
              <w:spacing w:after="200" w:line="276" w:lineRule="auto"/>
              <w:jc w:val="center"/>
              <w:rPr>
                <w:rFonts w:eastAsia="Calibri"/>
                <w:b/>
                <w:sz w:val="20"/>
                <w:szCs w:val="20"/>
                <w:lang w:eastAsia="en-US"/>
              </w:rPr>
            </w:pPr>
          </w:p>
        </w:tc>
      </w:tr>
      <w:tr w:rsidR="001E6FFF" w:rsidRPr="00245AC8" w:rsidTr="00C04F66">
        <w:tc>
          <w:tcPr>
            <w:tcW w:w="709" w:type="dxa"/>
            <w:vMerge/>
            <w:shd w:val="clear" w:color="auto" w:fill="auto"/>
            <w:vAlign w:val="center"/>
          </w:tcPr>
          <w:p w:rsidR="001E6FFF" w:rsidRPr="004B0C25" w:rsidRDefault="001E6FFF" w:rsidP="00852DF2">
            <w:pPr>
              <w:spacing w:after="200" w:line="276" w:lineRule="auto"/>
              <w:jc w:val="center"/>
              <w:rPr>
                <w:rFonts w:eastAsia="Calibri"/>
                <w:sz w:val="20"/>
                <w:szCs w:val="20"/>
                <w:lang w:eastAsia="en-US"/>
              </w:rPr>
            </w:pPr>
          </w:p>
        </w:tc>
        <w:tc>
          <w:tcPr>
            <w:tcW w:w="4111" w:type="dxa"/>
            <w:vMerge/>
            <w:shd w:val="clear" w:color="auto" w:fill="auto"/>
          </w:tcPr>
          <w:p w:rsidR="001E6FFF" w:rsidRDefault="001E6FFF" w:rsidP="00852DF2">
            <w:pPr>
              <w:spacing w:after="200" w:line="276" w:lineRule="auto"/>
              <w:jc w:val="both"/>
              <w:rPr>
                <w:rFonts w:eastAsia="Calibri"/>
                <w:sz w:val="20"/>
                <w:szCs w:val="20"/>
                <w:lang w:eastAsia="en-US"/>
              </w:rPr>
            </w:pPr>
          </w:p>
        </w:tc>
        <w:tc>
          <w:tcPr>
            <w:tcW w:w="992" w:type="dxa"/>
            <w:shd w:val="clear" w:color="auto" w:fill="auto"/>
            <w:vAlign w:val="center"/>
          </w:tcPr>
          <w:p w:rsidR="001E6FFF" w:rsidRPr="00290A79" w:rsidRDefault="001E6FFF" w:rsidP="001E6FFF">
            <w:pPr>
              <w:jc w:val="center"/>
              <w:rPr>
                <w:sz w:val="20"/>
                <w:szCs w:val="20"/>
              </w:rPr>
            </w:pPr>
            <w:r w:rsidRPr="001E6FFF">
              <w:rPr>
                <w:sz w:val="20"/>
                <w:szCs w:val="20"/>
              </w:rPr>
              <w:t>1 510</w:t>
            </w:r>
          </w:p>
        </w:tc>
        <w:tc>
          <w:tcPr>
            <w:tcW w:w="1701" w:type="dxa"/>
            <w:shd w:val="clear" w:color="auto" w:fill="auto"/>
            <w:vAlign w:val="center"/>
          </w:tcPr>
          <w:p w:rsidR="001E6FFF" w:rsidRDefault="001E6FFF" w:rsidP="00290A79">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1E6FFF" w:rsidRPr="00290A79" w:rsidRDefault="001440E1" w:rsidP="00290A79">
            <w:pPr>
              <w:jc w:val="center"/>
              <w:rPr>
                <w:sz w:val="20"/>
                <w:szCs w:val="20"/>
              </w:rPr>
            </w:pPr>
            <w:r w:rsidRPr="001440E1">
              <w:rPr>
                <w:sz w:val="20"/>
                <w:szCs w:val="20"/>
              </w:rPr>
              <w:t xml:space="preserve">Сахалинская обл., </w:t>
            </w:r>
            <w:proofErr w:type="spellStart"/>
            <w:r w:rsidRPr="001440E1">
              <w:rPr>
                <w:sz w:val="20"/>
                <w:szCs w:val="20"/>
              </w:rPr>
              <w:t>Смирныховский</w:t>
            </w:r>
            <w:proofErr w:type="spellEnd"/>
            <w:r w:rsidRPr="001440E1">
              <w:rPr>
                <w:sz w:val="20"/>
                <w:szCs w:val="20"/>
              </w:rPr>
              <w:t xml:space="preserve"> район, пос. </w:t>
            </w:r>
            <w:proofErr w:type="spellStart"/>
            <w:r w:rsidRPr="001440E1">
              <w:rPr>
                <w:sz w:val="20"/>
                <w:szCs w:val="20"/>
              </w:rPr>
              <w:t>Буюклы</w:t>
            </w:r>
            <w:proofErr w:type="spellEnd"/>
            <w:r>
              <w:rPr>
                <w:sz w:val="20"/>
                <w:szCs w:val="20"/>
              </w:rPr>
              <w:t xml:space="preserve"> (</w:t>
            </w:r>
            <w:proofErr w:type="spellStart"/>
            <w:r w:rsidRPr="001440E1">
              <w:rPr>
                <w:sz w:val="20"/>
                <w:szCs w:val="20"/>
              </w:rPr>
              <w:t>Буюкловский</w:t>
            </w:r>
            <w:proofErr w:type="spellEnd"/>
            <w:r w:rsidRPr="001440E1">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1E6FFF" w:rsidRPr="004B0C25" w:rsidRDefault="001E6FFF" w:rsidP="00852DF2">
            <w:pPr>
              <w:spacing w:after="200" w:line="276" w:lineRule="auto"/>
              <w:jc w:val="center"/>
              <w:rPr>
                <w:rFonts w:eastAsia="Calibri"/>
                <w:b/>
                <w:sz w:val="20"/>
                <w:szCs w:val="20"/>
                <w:lang w:eastAsia="en-US"/>
              </w:rPr>
            </w:pPr>
          </w:p>
        </w:tc>
        <w:tc>
          <w:tcPr>
            <w:tcW w:w="1418" w:type="dxa"/>
            <w:shd w:val="clear" w:color="auto" w:fill="auto"/>
            <w:vAlign w:val="center"/>
          </w:tcPr>
          <w:p w:rsidR="001E6FFF" w:rsidRPr="004B0C25" w:rsidRDefault="001E6FFF" w:rsidP="004F2BA9">
            <w:pPr>
              <w:spacing w:after="200" w:line="276" w:lineRule="auto"/>
              <w:jc w:val="center"/>
              <w:rPr>
                <w:rFonts w:eastAsia="Calibri"/>
                <w:b/>
                <w:sz w:val="20"/>
                <w:szCs w:val="20"/>
                <w:lang w:eastAsia="en-US"/>
              </w:rPr>
            </w:pPr>
          </w:p>
        </w:tc>
      </w:tr>
      <w:tr w:rsidR="000F67DB" w:rsidRPr="00245AC8" w:rsidTr="00C04F66">
        <w:tc>
          <w:tcPr>
            <w:tcW w:w="709" w:type="dxa"/>
            <w:vMerge w:val="restart"/>
            <w:shd w:val="clear" w:color="auto" w:fill="auto"/>
            <w:vAlign w:val="center"/>
          </w:tcPr>
          <w:p w:rsidR="000F67DB" w:rsidRPr="004B0C25" w:rsidRDefault="000F67DB" w:rsidP="00852DF2">
            <w:pPr>
              <w:spacing w:after="200" w:line="276" w:lineRule="auto"/>
              <w:jc w:val="center"/>
              <w:rPr>
                <w:rFonts w:eastAsia="Calibri"/>
                <w:sz w:val="20"/>
                <w:szCs w:val="20"/>
                <w:lang w:eastAsia="en-US"/>
              </w:rPr>
            </w:pPr>
            <w:r>
              <w:rPr>
                <w:rFonts w:eastAsia="Calibri"/>
                <w:sz w:val="20"/>
                <w:szCs w:val="20"/>
                <w:lang w:eastAsia="en-US"/>
              </w:rPr>
              <w:t>5</w:t>
            </w:r>
          </w:p>
        </w:tc>
        <w:tc>
          <w:tcPr>
            <w:tcW w:w="4111" w:type="dxa"/>
            <w:vMerge w:val="restart"/>
            <w:shd w:val="clear" w:color="auto" w:fill="auto"/>
          </w:tcPr>
          <w:p w:rsidR="000F67DB" w:rsidRDefault="00D9297D" w:rsidP="00350617">
            <w:pPr>
              <w:jc w:val="both"/>
              <w:rPr>
                <w:rFonts w:eastAsia="Calibri"/>
                <w:sz w:val="20"/>
                <w:szCs w:val="20"/>
                <w:lang w:eastAsia="en-US"/>
              </w:rPr>
            </w:pPr>
            <w:r>
              <w:rPr>
                <w:rFonts w:eastAsia="Calibri"/>
                <w:sz w:val="20"/>
                <w:szCs w:val="20"/>
                <w:lang w:eastAsia="en-US"/>
              </w:rPr>
              <w:t>Горбуша:</w:t>
            </w:r>
          </w:p>
          <w:p w:rsidR="00350617" w:rsidRPr="00350617" w:rsidRDefault="00350617" w:rsidP="00350617">
            <w:pPr>
              <w:contextualSpacing/>
              <w:jc w:val="both"/>
              <w:rPr>
                <w:sz w:val="20"/>
                <w:szCs w:val="20"/>
              </w:rPr>
            </w:pPr>
            <w:r w:rsidRPr="00350617">
              <w:rPr>
                <w:sz w:val="20"/>
                <w:szCs w:val="20"/>
              </w:rPr>
              <w:t>- самцы с нерестовыми изменениями;</w:t>
            </w:r>
          </w:p>
          <w:p w:rsidR="00D9297D" w:rsidRDefault="00350617" w:rsidP="00350617">
            <w:pPr>
              <w:jc w:val="both"/>
              <w:rPr>
                <w:sz w:val="20"/>
                <w:szCs w:val="20"/>
              </w:rPr>
            </w:pPr>
            <w:r w:rsidRPr="00350617">
              <w:rPr>
                <w:sz w:val="20"/>
                <w:szCs w:val="20"/>
              </w:rPr>
              <w:t>- самки потрошеные с нерестовыми изменениями</w:t>
            </w:r>
            <w:r>
              <w:rPr>
                <w:sz w:val="20"/>
                <w:szCs w:val="20"/>
              </w:rPr>
              <w:t>.</w:t>
            </w:r>
          </w:p>
          <w:p w:rsidR="00350617" w:rsidRPr="004B0C25" w:rsidRDefault="00350617" w:rsidP="00350617">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350617" w:rsidRPr="004B0C25" w:rsidRDefault="00350617" w:rsidP="00350617">
            <w:pPr>
              <w:spacing w:line="240" w:lineRule="atLeast"/>
              <w:rPr>
                <w:sz w:val="20"/>
                <w:szCs w:val="20"/>
              </w:rPr>
            </w:pPr>
          </w:p>
          <w:p w:rsidR="00350617" w:rsidRPr="004B0C25" w:rsidRDefault="00350617" w:rsidP="00350617">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FB2FE8" w:rsidRDefault="00FB2FE8" w:rsidP="00350617">
            <w:pPr>
              <w:jc w:val="both"/>
              <w:rPr>
                <w:rStyle w:val="2"/>
                <w:b/>
                <w:sz w:val="20"/>
                <w:szCs w:val="20"/>
              </w:rPr>
            </w:pPr>
          </w:p>
          <w:p w:rsidR="00350617" w:rsidRDefault="00FB2FE8" w:rsidP="00350617">
            <w:pPr>
              <w:jc w:val="both"/>
              <w:rPr>
                <w:rFonts w:eastAsia="Calibri"/>
                <w:sz w:val="20"/>
                <w:szCs w:val="20"/>
                <w:lang w:eastAsia="en-US"/>
              </w:rPr>
            </w:pPr>
            <w:r w:rsidRPr="004B0C25">
              <w:rPr>
                <w:rStyle w:val="2"/>
                <w:b/>
                <w:sz w:val="20"/>
                <w:szCs w:val="20"/>
              </w:rPr>
              <w:t>Внешний вид рыбы:</w:t>
            </w:r>
          </w:p>
          <w:p w:rsidR="00FB2FE8" w:rsidRPr="002627FD" w:rsidRDefault="002627FD" w:rsidP="00350617">
            <w:pPr>
              <w:jc w:val="both"/>
              <w:rPr>
                <w:rFonts w:eastAsia="Calibri"/>
                <w:sz w:val="20"/>
                <w:szCs w:val="20"/>
                <w:lang w:eastAsia="en-US"/>
              </w:rPr>
            </w:pPr>
            <w:r w:rsidRPr="002627FD">
              <w:rPr>
                <w:sz w:val="20"/>
                <w:szCs w:val="20"/>
              </w:rPr>
              <w:t xml:space="preserve">Производители теряют серебристую окраску. Чешуя после длительного пребывания в пресной воде врастает в кожу и покрывается слизью, </w:t>
            </w:r>
            <w:r w:rsidRPr="002627FD">
              <w:rPr>
                <w:color w:val="000000"/>
                <w:sz w:val="20"/>
                <w:szCs w:val="20"/>
              </w:rPr>
              <w:t>темные пятна появляются на спине, боках и голове, ко времени нереста голова и плавники становятся почти черными, а тело приобретает коричневый цвет (кроме брюха, которое остается белым). Сильно изменяются пропорции тела: у самцов на спине вырастает горб, челюсти удлиняются и искривляются, на них формируются крупные зубы.</w:t>
            </w:r>
          </w:p>
          <w:p w:rsidR="00EF256A" w:rsidRPr="004B0C25" w:rsidRDefault="00EF256A" w:rsidP="00EF256A">
            <w:pPr>
              <w:spacing w:after="60" w:line="240" w:lineRule="exact"/>
              <w:jc w:val="both"/>
              <w:rPr>
                <w:rStyle w:val="2"/>
                <w:b/>
                <w:sz w:val="20"/>
                <w:szCs w:val="20"/>
              </w:rPr>
            </w:pPr>
            <w:r w:rsidRPr="004B0C25">
              <w:rPr>
                <w:rStyle w:val="2"/>
                <w:b/>
                <w:sz w:val="20"/>
                <w:szCs w:val="20"/>
              </w:rPr>
              <w:t>Внешний вид мышечной ткани/мяса:</w:t>
            </w:r>
          </w:p>
          <w:p w:rsidR="00EF256A" w:rsidRPr="0032749B" w:rsidRDefault="00EF256A" w:rsidP="00EF256A">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сбиваются носы,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EF256A" w:rsidRPr="004B0C25" w:rsidRDefault="00EF256A" w:rsidP="00EF256A">
            <w:pPr>
              <w:spacing w:after="60" w:line="240" w:lineRule="exact"/>
              <w:jc w:val="both"/>
              <w:rPr>
                <w:rStyle w:val="2"/>
                <w:sz w:val="20"/>
                <w:szCs w:val="20"/>
              </w:rPr>
            </w:pPr>
          </w:p>
          <w:p w:rsidR="00EF256A" w:rsidRPr="00337CE6" w:rsidRDefault="00EF256A" w:rsidP="00EF256A">
            <w:pPr>
              <w:jc w:val="both"/>
              <w:rPr>
                <w:b/>
                <w:sz w:val="20"/>
                <w:szCs w:val="20"/>
              </w:rPr>
            </w:pPr>
            <w:r w:rsidRPr="00337CE6">
              <w:rPr>
                <w:b/>
                <w:sz w:val="20"/>
                <w:szCs w:val="20"/>
              </w:rPr>
              <w:t>Условия и срок хранения:</w:t>
            </w:r>
          </w:p>
          <w:p w:rsidR="00EF256A" w:rsidRPr="00337CE6" w:rsidRDefault="00EF256A" w:rsidP="00EF256A">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w:t>
            </w:r>
            <w:r w:rsidRPr="00337CE6">
              <w:rPr>
                <w:sz w:val="20"/>
                <w:szCs w:val="20"/>
              </w:rPr>
              <w:lastRenderedPageBreak/>
              <w:t>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FB2FE8" w:rsidRDefault="00EF256A" w:rsidP="00EF256A">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p w:rsidR="00FB2FE8" w:rsidRDefault="00FB2FE8" w:rsidP="00350617">
            <w:pPr>
              <w:jc w:val="both"/>
              <w:rPr>
                <w:rFonts w:eastAsia="Calibri"/>
                <w:sz w:val="20"/>
                <w:szCs w:val="20"/>
                <w:lang w:eastAsia="en-US"/>
              </w:rPr>
            </w:pPr>
          </w:p>
        </w:tc>
        <w:tc>
          <w:tcPr>
            <w:tcW w:w="992" w:type="dxa"/>
            <w:shd w:val="clear" w:color="auto" w:fill="auto"/>
            <w:vAlign w:val="center"/>
          </w:tcPr>
          <w:p w:rsidR="000F67DB" w:rsidRPr="000F67DB" w:rsidRDefault="000F67DB" w:rsidP="000F67DB">
            <w:pPr>
              <w:jc w:val="center"/>
              <w:rPr>
                <w:sz w:val="20"/>
                <w:szCs w:val="20"/>
              </w:rPr>
            </w:pPr>
            <w:r w:rsidRPr="000F67DB">
              <w:rPr>
                <w:sz w:val="20"/>
                <w:szCs w:val="20"/>
              </w:rPr>
              <w:lastRenderedPageBreak/>
              <w:t>91 400</w:t>
            </w:r>
          </w:p>
        </w:tc>
        <w:tc>
          <w:tcPr>
            <w:tcW w:w="1701" w:type="dxa"/>
            <w:shd w:val="clear" w:color="auto" w:fill="auto"/>
            <w:vAlign w:val="center"/>
          </w:tcPr>
          <w:p w:rsidR="000F67DB" w:rsidRPr="00D9297D" w:rsidRDefault="00D9297D" w:rsidP="00290A79">
            <w:pPr>
              <w:jc w:val="center"/>
              <w:rPr>
                <w:sz w:val="20"/>
                <w:szCs w:val="20"/>
              </w:rPr>
            </w:pPr>
            <w:r w:rsidRPr="00D9297D">
              <w:rPr>
                <w:sz w:val="20"/>
                <w:szCs w:val="20"/>
              </w:rPr>
              <w:t xml:space="preserve">Восточно-Сахалинская </w:t>
            </w:r>
            <w:proofErr w:type="spellStart"/>
            <w:r w:rsidRPr="00D9297D">
              <w:rPr>
                <w:sz w:val="20"/>
                <w:szCs w:val="20"/>
              </w:rPr>
              <w:t>подзона</w:t>
            </w:r>
            <w:proofErr w:type="spellEnd"/>
            <w:r w:rsidRPr="00D9297D">
              <w:rPr>
                <w:sz w:val="20"/>
                <w:szCs w:val="20"/>
              </w:rPr>
              <w:t xml:space="preserve"> 61.05.3</w:t>
            </w:r>
          </w:p>
          <w:p w:rsidR="00D9297D" w:rsidRDefault="00D9297D" w:rsidP="00290A79">
            <w:pPr>
              <w:jc w:val="center"/>
              <w:rPr>
                <w:sz w:val="20"/>
                <w:szCs w:val="20"/>
              </w:rPr>
            </w:pPr>
            <w:r w:rsidRPr="00D9297D">
              <w:rPr>
                <w:sz w:val="20"/>
                <w:szCs w:val="20"/>
              </w:rPr>
              <w:t xml:space="preserve">Сахалинская обл., </w:t>
            </w:r>
            <w:proofErr w:type="spellStart"/>
            <w:r w:rsidRPr="00D9297D">
              <w:rPr>
                <w:sz w:val="20"/>
                <w:szCs w:val="20"/>
              </w:rPr>
              <w:t>Анивский</w:t>
            </w:r>
            <w:proofErr w:type="spellEnd"/>
            <w:r w:rsidRPr="00D9297D">
              <w:rPr>
                <w:sz w:val="20"/>
                <w:szCs w:val="20"/>
              </w:rPr>
              <w:t xml:space="preserve"> район, пос. Огоньки</w:t>
            </w:r>
          </w:p>
          <w:p w:rsidR="00725245" w:rsidRPr="00D9297D" w:rsidRDefault="00725245" w:rsidP="00290A79">
            <w:pPr>
              <w:jc w:val="center"/>
              <w:rPr>
                <w:sz w:val="20"/>
                <w:szCs w:val="20"/>
              </w:rPr>
            </w:pPr>
            <w:r>
              <w:rPr>
                <w:sz w:val="20"/>
                <w:szCs w:val="20"/>
              </w:rPr>
              <w:t>(</w:t>
            </w:r>
            <w:proofErr w:type="spellStart"/>
            <w:r w:rsidRPr="000D1A0C">
              <w:rPr>
                <w:sz w:val="20"/>
                <w:szCs w:val="20"/>
              </w:rPr>
              <w:t>Анивский</w:t>
            </w:r>
            <w:proofErr w:type="spellEnd"/>
            <w:r w:rsidRPr="000D1A0C">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0F67DB" w:rsidRPr="004B0C25" w:rsidRDefault="000F67DB" w:rsidP="00852DF2">
            <w:pPr>
              <w:spacing w:after="200" w:line="276" w:lineRule="auto"/>
              <w:jc w:val="center"/>
              <w:rPr>
                <w:rFonts w:eastAsia="Calibri"/>
                <w:b/>
                <w:sz w:val="20"/>
                <w:szCs w:val="20"/>
                <w:lang w:eastAsia="en-US"/>
              </w:rPr>
            </w:pPr>
          </w:p>
        </w:tc>
        <w:tc>
          <w:tcPr>
            <w:tcW w:w="1418" w:type="dxa"/>
            <w:shd w:val="clear" w:color="auto" w:fill="auto"/>
            <w:vAlign w:val="center"/>
          </w:tcPr>
          <w:p w:rsidR="000F67DB" w:rsidRPr="004B0C25" w:rsidRDefault="000F67DB" w:rsidP="004F2BA9">
            <w:pPr>
              <w:spacing w:after="200" w:line="276" w:lineRule="auto"/>
              <w:jc w:val="center"/>
              <w:rPr>
                <w:rFonts w:eastAsia="Calibri"/>
                <w:b/>
                <w:sz w:val="20"/>
                <w:szCs w:val="20"/>
                <w:lang w:eastAsia="en-US"/>
              </w:rPr>
            </w:pPr>
          </w:p>
        </w:tc>
      </w:tr>
      <w:tr w:rsidR="000F67DB" w:rsidRPr="00245AC8" w:rsidTr="00C04F66">
        <w:tc>
          <w:tcPr>
            <w:tcW w:w="709" w:type="dxa"/>
            <w:vMerge/>
            <w:shd w:val="clear" w:color="auto" w:fill="auto"/>
            <w:vAlign w:val="center"/>
          </w:tcPr>
          <w:p w:rsidR="000F67DB" w:rsidRPr="004B0C25" w:rsidRDefault="000F67DB" w:rsidP="00852DF2">
            <w:pPr>
              <w:spacing w:after="200" w:line="276" w:lineRule="auto"/>
              <w:jc w:val="center"/>
              <w:rPr>
                <w:rFonts w:eastAsia="Calibri"/>
                <w:sz w:val="20"/>
                <w:szCs w:val="20"/>
                <w:lang w:eastAsia="en-US"/>
              </w:rPr>
            </w:pPr>
          </w:p>
        </w:tc>
        <w:tc>
          <w:tcPr>
            <w:tcW w:w="4111" w:type="dxa"/>
            <w:vMerge/>
            <w:shd w:val="clear" w:color="auto" w:fill="auto"/>
          </w:tcPr>
          <w:p w:rsidR="000F67DB" w:rsidRDefault="000F67DB" w:rsidP="00852DF2">
            <w:pPr>
              <w:spacing w:after="200" w:line="276" w:lineRule="auto"/>
              <w:jc w:val="both"/>
              <w:rPr>
                <w:rFonts w:eastAsia="Calibri"/>
                <w:sz w:val="20"/>
                <w:szCs w:val="20"/>
                <w:lang w:eastAsia="en-US"/>
              </w:rPr>
            </w:pPr>
          </w:p>
        </w:tc>
        <w:tc>
          <w:tcPr>
            <w:tcW w:w="992" w:type="dxa"/>
            <w:shd w:val="clear" w:color="auto" w:fill="auto"/>
            <w:vAlign w:val="center"/>
          </w:tcPr>
          <w:p w:rsidR="000F67DB" w:rsidRPr="000F67DB" w:rsidRDefault="000F67DB" w:rsidP="000F67DB">
            <w:pPr>
              <w:jc w:val="center"/>
              <w:rPr>
                <w:sz w:val="20"/>
                <w:szCs w:val="20"/>
              </w:rPr>
            </w:pPr>
            <w:r w:rsidRPr="000F67DB">
              <w:rPr>
                <w:sz w:val="20"/>
                <w:szCs w:val="20"/>
              </w:rPr>
              <w:t>48 900</w:t>
            </w:r>
          </w:p>
        </w:tc>
        <w:tc>
          <w:tcPr>
            <w:tcW w:w="1701" w:type="dxa"/>
            <w:shd w:val="clear" w:color="auto" w:fill="auto"/>
            <w:vAlign w:val="center"/>
          </w:tcPr>
          <w:p w:rsidR="000F67DB" w:rsidRPr="00D9297D" w:rsidRDefault="00D9297D" w:rsidP="00290A79">
            <w:pPr>
              <w:jc w:val="center"/>
              <w:rPr>
                <w:sz w:val="20"/>
                <w:szCs w:val="20"/>
              </w:rPr>
            </w:pPr>
            <w:r w:rsidRPr="00D9297D">
              <w:rPr>
                <w:sz w:val="20"/>
                <w:szCs w:val="20"/>
              </w:rPr>
              <w:t xml:space="preserve">Восточно-Сахалинская </w:t>
            </w:r>
            <w:proofErr w:type="spellStart"/>
            <w:r w:rsidRPr="00D9297D">
              <w:rPr>
                <w:sz w:val="20"/>
                <w:szCs w:val="20"/>
              </w:rPr>
              <w:t>подзона</w:t>
            </w:r>
            <w:proofErr w:type="spellEnd"/>
            <w:r w:rsidRPr="00D9297D">
              <w:rPr>
                <w:sz w:val="20"/>
                <w:szCs w:val="20"/>
              </w:rPr>
              <w:t xml:space="preserve"> 61.05.3</w:t>
            </w:r>
          </w:p>
          <w:p w:rsidR="00D9297D" w:rsidRPr="00D9297D" w:rsidRDefault="00D9297D" w:rsidP="00290A79">
            <w:pPr>
              <w:jc w:val="center"/>
              <w:rPr>
                <w:sz w:val="20"/>
                <w:szCs w:val="20"/>
              </w:rPr>
            </w:pPr>
            <w:r w:rsidRPr="00D9297D">
              <w:rPr>
                <w:spacing w:val="-1"/>
                <w:sz w:val="20"/>
                <w:szCs w:val="20"/>
              </w:rPr>
              <w:t xml:space="preserve">Сахалинская </w:t>
            </w:r>
            <w:r w:rsidRPr="00D9297D">
              <w:rPr>
                <w:sz w:val="20"/>
                <w:szCs w:val="20"/>
              </w:rPr>
              <w:t xml:space="preserve">обл., </w:t>
            </w:r>
            <w:proofErr w:type="spellStart"/>
            <w:r w:rsidRPr="00D9297D">
              <w:rPr>
                <w:sz w:val="20"/>
                <w:szCs w:val="20"/>
              </w:rPr>
              <w:t>Анивский</w:t>
            </w:r>
            <w:proofErr w:type="spellEnd"/>
            <w:r w:rsidRPr="00D9297D">
              <w:rPr>
                <w:sz w:val="20"/>
                <w:szCs w:val="20"/>
              </w:rPr>
              <w:t xml:space="preserve"> район, с. </w:t>
            </w:r>
            <w:proofErr w:type="gramStart"/>
            <w:r w:rsidRPr="00D9297D">
              <w:rPr>
                <w:sz w:val="20"/>
                <w:szCs w:val="20"/>
              </w:rPr>
              <w:t>Зеленодольск,  20</w:t>
            </w:r>
            <w:proofErr w:type="gramEnd"/>
            <w:r w:rsidR="003A416A">
              <w:rPr>
                <w:sz w:val="20"/>
                <w:szCs w:val="20"/>
              </w:rPr>
              <w:t xml:space="preserve"> (</w:t>
            </w:r>
            <w:proofErr w:type="spellStart"/>
            <w:r w:rsidR="003A416A" w:rsidRPr="00725245">
              <w:rPr>
                <w:sz w:val="20"/>
                <w:szCs w:val="20"/>
              </w:rPr>
              <w:t>Таранайский</w:t>
            </w:r>
            <w:proofErr w:type="spellEnd"/>
            <w:r w:rsidR="003A416A" w:rsidRPr="00725245">
              <w:rPr>
                <w:sz w:val="20"/>
                <w:szCs w:val="20"/>
              </w:rPr>
              <w:t xml:space="preserve"> </w:t>
            </w:r>
            <w:r w:rsidR="003A416A">
              <w:rPr>
                <w:sz w:val="20"/>
                <w:szCs w:val="20"/>
              </w:rPr>
              <w:t xml:space="preserve">лососевый </w:t>
            </w:r>
            <w:r w:rsidR="003A416A" w:rsidRPr="00774BFE">
              <w:rPr>
                <w:sz w:val="20"/>
                <w:szCs w:val="20"/>
              </w:rPr>
              <w:t>рыбоводный завод)</w:t>
            </w:r>
          </w:p>
        </w:tc>
        <w:tc>
          <w:tcPr>
            <w:tcW w:w="1276" w:type="dxa"/>
            <w:shd w:val="clear" w:color="auto" w:fill="auto"/>
            <w:vAlign w:val="center"/>
          </w:tcPr>
          <w:p w:rsidR="000F67DB" w:rsidRPr="004B0C25" w:rsidRDefault="000F67DB" w:rsidP="00852DF2">
            <w:pPr>
              <w:spacing w:after="200" w:line="276" w:lineRule="auto"/>
              <w:jc w:val="center"/>
              <w:rPr>
                <w:rFonts w:eastAsia="Calibri"/>
                <w:b/>
                <w:sz w:val="20"/>
                <w:szCs w:val="20"/>
                <w:lang w:eastAsia="en-US"/>
              </w:rPr>
            </w:pPr>
          </w:p>
        </w:tc>
        <w:tc>
          <w:tcPr>
            <w:tcW w:w="1418" w:type="dxa"/>
            <w:shd w:val="clear" w:color="auto" w:fill="auto"/>
            <w:vAlign w:val="center"/>
          </w:tcPr>
          <w:p w:rsidR="000F67DB" w:rsidRPr="004B0C25" w:rsidRDefault="000F67DB" w:rsidP="004F2BA9">
            <w:pPr>
              <w:spacing w:after="200" w:line="276" w:lineRule="auto"/>
              <w:jc w:val="center"/>
              <w:rPr>
                <w:rFonts w:eastAsia="Calibri"/>
                <w:b/>
                <w:sz w:val="20"/>
                <w:szCs w:val="20"/>
                <w:lang w:eastAsia="en-US"/>
              </w:rPr>
            </w:pPr>
          </w:p>
        </w:tc>
      </w:tr>
      <w:tr w:rsidR="000F67DB" w:rsidRPr="00245AC8" w:rsidTr="00C04F66">
        <w:tc>
          <w:tcPr>
            <w:tcW w:w="709" w:type="dxa"/>
            <w:vMerge/>
            <w:shd w:val="clear" w:color="auto" w:fill="auto"/>
            <w:vAlign w:val="center"/>
          </w:tcPr>
          <w:p w:rsidR="000F67DB" w:rsidRPr="004B0C25" w:rsidRDefault="000F67DB" w:rsidP="00852DF2">
            <w:pPr>
              <w:spacing w:after="200" w:line="276" w:lineRule="auto"/>
              <w:jc w:val="center"/>
              <w:rPr>
                <w:rFonts w:eastAsia="Calibri"/>
                <w:sz w:val="20"/>
                <w:szCs w:val="20"/>
                <w:lang w:eastAsia="en-US"/>
              </w:rPr>
            </w:pPr>
          </w:p>
        </w:tc>
        <w:tc>
          <w:tcPr>
            <w:tcW w:w="4111" w:type="dxa"/>
            <w:vMerge/>
            <w:shd w:val="clear" w:color="auto" w:fill="auto"/>
          </w:tcPr>
          <w:p w:rsidR="000F67DB" w:rsidRDefault="000F67DB" w:rsidP="00852DF2">
            <w:pPr>
              <w:spacing w:after="200" w:line="276" w:lineRule="auto"/>
              <w:jc w:val="both"/>
              <w:rPr>
                <w:rFonts w:eastAsia="Calibri"/>
                <w:sz w:val="20"/>
                <w:szCs w:val="20"/>
                <w:lang w:eastAsia="en-US"/>
              </w:rPr>
            </w:pPr>
          </w:p>
        </w:tc>
        <w:tc>
          <w:tcPr>
            <w:tcW w:w="992" w:type="dxa"/>
            <w:shd w:val="clear" w:color="auto" w:fill="auto"/>
            <w:vAlign w:val="center"/>
          </w:tcPr>
          <w:p w:rsidR="000F67DB" w:rsidRPr="000F67DB" w:rsidRDefault="000F67DB" w:rsidP="000F67DB">
            <w:pPr>
              <w:jc w:val="center"/>
              <w:rPr>
                <w:sz w:val="20"/>
                <w:szCs w:val="20"/>
              </w:rPr>
            </w:pPr>
            <w:r w:rsidRPr="000F67DB">
              <w:rPr>
                <w:sz w:val="20"/>
                <w:szCs w:val="20"/>
              </w:rPr>
              <w:t>12 500</w:t>
            </w:r>
          </w:p>
        </w:tc>
        <w:tc>
          <w:tcPr>
            <w:tcW w:w="1701" w:type="dxa"/>
            <w:shd w:val="clear" w:color="auto" w:fill="auto"/>
            <w:vAlign w:val="center"/>
          </w:tcPr>
          <w:p w:rsidR="000F67DB" w:rsidRPr="00D9297D" w:rsidRDefault="00D9297D" w:rsidP="00290A79">
            <w:pPr>
              <w:jc w:val="center"/>
              <w:rPr>
                <w:sz w:val="20"/>
                <w:szCs w:val="20"/>
              </w:rPr>
            </w:pPr>
            <w:r w:rsidRPr="00D9297D">
              <w:rPr>
                <w:sz w:val="20"/>
                <w:szCs w:val="20"/>
              </w:rPr>
              <w:t xml:space="preserve">Западно-Сахалинская </w:t>
            </w:r>
            <w:proofErr w:type="spellStart"/>
            <w:r w:rsidRPr="00D9297D">
              <w:rPr>
                <w:sz w:val="20"/>
                <w:szCs w:val="20"/>
              </w:rPr>
              <w:t>подзона</w:t>
            </w:r>
            <w:proofErr w:type="spellEnd"/>
            <w:r w:rsidRPr="00D9297D">
              <w:rPr>
                <w:sz w:val="20"/>
                <w:szCs w:val="20"/>
              </w:rPr>
              <w:t xml:space="preserve"> 61.06.2</w:t>
            </w:r>
          </w:p>
          <w:p w:rsidR="00D9297D" w:rsidRPr="00D9297D" w:rsidRDefault="00D9297D" w:rsidP="00290A79">
            <w:pPr>
              <w:jc w:val="center"/>
              <w:rPr>
                <w:sz w:val="20"/>
                <w:szCs w:val="20"/>
              </w:rPr>
            </w:pPr>
            <w:r w:rsidRPr="00D9297D">
              <w:rPr>
                <w:sz w:val="20"/>
                <w:szCs w:val="20"/>
              </w:rPr>
              <w:t>Сахалинская обл.</w:t>
            </w:r>
            <w:proofErr w:type="gramStart"/>
            <w:r w:rsidRPr="00D9297D">
              <w:rPr>
                <w:sz w:val="20"/>
                <w:szCs w:val="20"/>
              </w:rPr>
              <w:t xml:space="preserve">,  </w:t>
            </w:r>
            <w:proofErr w:type="spellStart"/>
            <w:r w:rsidRPr="00D9297D">
              <w:rPr>
                <w:sz w:val="20"/>
                <w:szCs w:val="20"/>
              </w:rPr>
              <w:t>Томаринский</w:t>
            </w:r>
            <w:proofErr w:type="spellEnd"/>
            <w:proofErr w:type="gramEnd"/>
            <w:r w:rsidRPr="00D9297D">
              <w:rPr>
                <w:sz w:val="20"/>
                <w:szCs w:val="20"/>
              </w:rPr>
              <w:t xml:space="preserve"> район, пос. Урожайное</w:t>
            </w:r>
            <w:r w:rsidR="001E20D9">
              <w:rPr>
                <w:sz w:val="20"/>
                <w:szCs w:val="20"/>
              </w:rPr>
              <w:t xml:space="preserve"> (</w:t>
            </w:r>
            <w:r w:rsidR="001E20D9" w:rsidRPr="00FA682C">
              <w:rPr>
                <w:sz w:val="20"/>
                <w:szCs w:val="20"/>
              </w:rPr>
              <w:t xml:space="preserve">Урожайный </w:t>
            </w:r>
            <w:r w:rsidR="001E20D9">
              <w:rPr>
                <w:sz w:val="20"/>
                <w:szCs w:val="20"/>
              </w:rPr>
              <w:t xml:space="preserve">лососевый </w:t>
            </w:r>
            <w:r w:rsidR="001E20D9" w:rsidRPr="00774BFE">
              <w:rPr>
                <w:sz w:val="20"/>
                <w:szCs w:val="20"/>
              </w:rPr>
              <w:t>рыбоводный завод)</w:t>
            </w:r>
          </w:p>
        </w:tc>
        <w:tc>
          <w:tcPr>
            <w:tcW w:w="1276" w:type="dxa"/>
            <w:shd w:val="clear" w:color="auto" w:fill="auto"/>
            <w:vAlign w:val="center"/>
          </w:tcPr>
          <w:p w:rsidR="000F67DB" w:rsidRPr="004B0C25" w:rsidRDefault="000F67DB" w:rsidP="00852DF2">
            <w:pPr>
              <w:spacing w:after="200" w:line="276" w:lineRule="auto"/>
              <w:jc w:val="center"/>
              <w:rPr>
                <w:rFonts w:eastAsia="Calibri"/>
                <w:b/>
                <w:sz w:val="20"/>
                <w:szCs w:val="20"/>
                <w:lang w:eastAsia="en-US"/>
              </w:rPr>
            </w:pPr>
          </w:p>
        </w:tc>
        <w:tc>
          <w:tcPr>
            <w:tcW w:w="1418" w:type="dxa"/>
            <w:shd w:val="clear" w:color="auto" w:fill="auto"/>
            <w:vAlign w:val="center"/>
          </w:tcPr>
          <w:p w:rsidR="000F67DB" w:rsidRPr="004B0C25" w:rsidRDefault="000F67DB" w:rsidP="004F2BA9">
            <w:pPr>
              <w:spacing w:after="200" w:line="276" w:lineRule="auto"/>
              <w:jc w:val="center"/>
              <w:rPr>
                <w:rFonts w:eastAsia="Calibri"/>
                <w:b/>
                <w:sz w:val="20"/>
                <w:szCs w:val="20"/>
                <w:lang w:eastAsia="en-US"/>
              </w:rPr>
            </w:pPr>
          </w:p>
        </w:tc>
      </w:tr>
      <w:tr w:rsidR="004A45A2" w:rsidRPr="00245AC8" w:rsidTr="00C04F66">
        <w:tc>
          <w:tcPr>
            <w:tcW w:w="709" w:type="dxa"/>
            <w:vMerge w:val="restart"/>
            <w:shd w:val="clear" w:color="auto" w:fill="auto"/>
            <w:vAlign w:val="center"/>
          </w:tcPr>
          <w:p w:rsidR="004A45A2" w:rsidRPr="004B0C25" w:rsidRDefault="004A45A2" w:rsidP="00852DF2">
            <w:pPr>
              <w:spacing w:after="200" w:line="276" w:lineRule="auto"/>
              <w:jc w:val="center"/>
              <w:rPr>
                <w:rFonts w:eastAsia="Calibri"/>
                <w:sz w:val="20"/>
                <w:szCs w:val="20"/>
                <w:lang w:eastAsia="en-US"/>
              </w:rPr>
            </w:pPr>
            <w:r>
              <w:rPr>
                <w:rFonts w:eastAsia="Calibri"/>
                <w:sz w:val="20"/>
                <w:szCs w:val="20"/>
                <w:lang w:eastAsia="en-US"/>
              </w:rPr>
              <w:t>6</w:t>
            </w:r>
          </w:p>
        </w:tc>
        <w:tc>
          <w:tcPr>
            <w:tcW w:w="4111" w:type="dxa"/>
            <w:vMerge w:val="restart"/>
            <w:shd w:val="clear" w:color="auto" w:fill="auto"/>
          </w:tcPr>
          <w:p w:rsidR="004A45A2" w:rsidRDefault="00A96325" w:rsidP="008F2AC9">
            <w:pPr>
              <w:jc w:val="both"/>
              <w:rPr>
                <w:rFonts w:eastAsia="Calibri"/>
                <w:sz w:val="20"/>
                <w:szCs w:val="20"/>
                <w:lang w:eastAsia="en-US"/>
              </w:rPr>
            </w:pPr>
            <w:r>
              <w:rPr>
                <w:rFonts w:eastAsia="Calibri"/>
                <w:sz w:val="20"/>
                <w:szCs w:val="20"/>
                <w:lang w:eastAsia="en-US"/>
              </w:rPr>
              <w:t>Сима</w:t>
            </w:r>
            <w:r w:rsidR="008F2AC9">
              <w:rPr>
                <w:rFonts w:eastAsia="Calibri"/>
                <w:sz w:val="20"/>
                <w:szCs w:val="20"/>
                <w:lang w:eastAsia="en-US"/>
              </w:rPr>
              <w:t>:</w:t>
            </w:r>
          </w:p>
          <w:p w:rsidR="008F2AC9" w:rsidRPr="00350617" w:rsidRDefault="008F2AC9" w:rsidP="008F2AC9">
            <w:pPr>
              <w:contextualSpacing/>
              <w:jc w:val="both"/>
              <w:rPr>
                <w:sz w:val="20"/>
                <w:szCs w:val="20"/>
              </w:rPr>
            </w:pPr>
            <w:r w:rsidRPr="00350617">
              <w:rPr>
                <w:sz w:val="20"/>
                <w:szCs w:val="20"/>
              </w:rPr>
              <w:t>- самцы с нерестовыми изменениями;</w:t>
            </w:r>
          </w:p>
          <w:p w:rsidR="008F2AC9" w:rsidRDefault="008F2AC9" w:rsidP="008F2AC9">
            <w:pPr>
              <w:jc w:val="both"/>
              <w:rPr>
                <w:sz w:val="20"/>
                <w:szCs w:val="20"/>
              </w:rPr>
            </w:pPr>
            <w:r w:rsidRPr="00350617">
              <w:rPr>
                <w:sz w:val="20"/>
                <w:szCs w:val="20"/>
              </w:rPr>
              <w:t>- самки потрошеные с нерестовыми изменениями</w:t>
            </w:r>
            <w:r>
              <w:rPr>
                <w:sz w:val="20"/>
                <w:szCs w:val="20"/>
              </w:rPr>
              <w:t>.</w:t>
            </w:r>
          </w:p>
          <w:p w:rsidR="008F2AC9" w:rsidRPr="004B0C25" w:rsidRDefault="008F2AC9" w:rsidP="008F2AC9">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8F2AC9" w:rsidRPr="004B0C25" w:rsidRDefault="008F2AC9" w:rsidP="008F2AC9">
            <w:pPr>
              <w:spacing w:line="240" w:lineRule="atLeast"/>
              <w:rPr>
                <w:sz w:val="20"/>
                <w:szCs w:val="20"/>
              </w:rPr>
            </w:pPr>
          </w:p>
          <w:p w:rsidR="008F2AC9" w:rsidRPr="004B0C25" w:rsidRDefault="008F2AC9" w:rsidP="008F2AC9">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8F2AC9" w:rsidRDefault="008F2AC9" w:rsidP="008F2AC9">
            <w:pPr>
              <w:jc w:val="both"/>
              <w:rPr>
                <w:rStyle w:val="2"/>
                <w:b/>
                <w:sz w:val="20"/>
                <w:szCs w:val="20"/>
              </w:rPr>
            </w:pPr>
          </w:p>
          <w:p w:rsidR="008F2AC9" w:rsidRDefault="008F2AC9" w:rsidP="008F2AC9">
            <w:pPr>
              <w:jc w:val="both"/>
              <w:rPr>
                <w:rFonts w:eastAsia="Calibri"/>
                <w:sz w:val="20"/>
                <w:szCs w:val="20"/>
                <w:lang w:eastAsia="en-US"/>
              </w:rPr>
            </w:pPr>
            <w:r w:rsidRPr="004B0C25">
              <w:rPr>
                <w:rStyle w:val="2"/>
                <w:b/>
                <w:sz w:val="20"/>
                <w:szCs w:val="20"/>
              </w:rPr>
              <w:t>Внешний вид рыбы:</w:t>
            </w:r>
          </w:p>
          <w:p w:rsidR="008F2AC9" w:rsidRDefault="008F2AC9" w:rsidP="00C1615F">
            <w:pPr>
              <w:jc w:val="both"/>
              <w:rPr>
                <w:sz w:val="20"/>
                <w:szCs w:val="20"/>
              </w:rPr>
            </w:pPr>
            <w:r w:rsidRPr="008F2AC9">
              <w:rPr>
                <w:sz w:val="20"/>
                <w:szCs w:val="20"/>
              </w:rPr>
              <w:t xml:space="preserve">Нерестовые изменения: тело </w:t>
            </w:r>
            <w:proofErr w:type="gramStart"/>
            <w:r w:rsidRPr="008F2AC9">
              <w:rPr>
                <w:sz w:val="20"/>
                <w:szCs w:val="20"/>
              </w:rPr>
              <w:t>становится  малиновым</w:t>
            </w:r>
            <w:proofErr w:type="gramEnd"/>
            <w:r w:rsidRPr="008F2AC9">
              <w:rPr>
                <w:sz w:val="20"/>
                <w:szCs w:val="20"/>
              </w:rPr>
              <w:t xml:space="preserve"> или ярко-красным, </w:t>
            </w:r>
            <w:proofErr w:type="spellStart"/>
            <w:r w:rsidRPr="008F2AC9">
              <w:rPr>
                <w:sz w:val="20"/>
                <w:szCs w:val="20"/>
              </w:rPr>
              <w:t>cпина</w:t>
            </w:r>
            <w:proofErr w:type="spellEnd"/>
            <w:r w:rsidRPr="008F2AC9">
              <w:rPr>
                <w:sz w:val="20"/>
                <w:szCs w:val="20"/>
              </w:rPr>
              <w:t xml:space="preserve"> темнеет, на боках проявляются поперечные полосы - от темно-фиолетового до черного цвета.  У самцов тело уплощается и становится более высоким, вырастает небольшой горб, увеличиваются и изгибаются челюсти, вырастают зубы. У самок пропорции тела почти не меняются.</w:t>
            </w:r>
          </w:p>
          <w:p w:rsidR="00D37846" w:rsidRPr="004B0C25" w:rsidRDefault="00D37846" w:rsidP="00D37846">
            <w:pPr>
              <w:spacing w:after="60" w:line="240" w:lineRule="exact"/>
              <w:jc w:val="both"/>
              <w:rPr>
                <w:rStyle w:val="2"/>
                <w:b/>
                <w:sz w:val="20"/>
                <w:szCs w:val="20"/>
              </w:rPr>
            </w:pPr>
            <w:r w:rsidRPr="004B0C25">
              <w:rPr>
                <w:rStyle w:val="2"/>
                <w:b/>
                <w:sz w:val="20"/>
                <w:szCs w:val="20"/>
              </w:rPr>
              <w:t>Внешний вид мышечной ткани/мяса:</w:t>
            </w:r>
          </w:p>
          <w:p w:rsidR="00D37846" w:rsidRPr="0032749B" w:rsidRDefault="00D37846" w:rsidP="00D37846">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D37846" w:rsidRPr="004B0C25" w:rsidRDefault="00D37846" w:rsidP="00D37846">
            <w:pPr>
              <w:spacing w:after="60" w:line="240" w:lineRule="exact"/>
              <w:jc w:val="both"/>
              <w:rPr>
                <w:rStyle w:val="2"/>
                <w:sz w:val="20"/>
                <w:szCs w:val="20"/>
              </w:rPr>
            </w:pPr>
          </w:p>
          <w:p w:rsidR="00D37846" w:rsidRPr="00337CE6" w:rsidRDefault="00D37846" w:rsidP="00D37846">
            <w:pPr>
              <w:jc w:val="both"/>
              <w:rPr>
                <w:b/>
                <w:sz w:val="20"/>
                <w:szCs w:val="20"/>
              </w:rPr>
            </w:pPr>
            <w:r w:rsidRPr="00337CE6">
              <w:rPr>
                <w:b/>
                <w:sz w:val="20"/>
                <w:szCs w:val="20"/>
              </w:rPr>
              <w:t>Условия и срок хранения:</w:t>
            </w:r>
          </w:p>
          <w:p w:rsidR="00D37846" w:rsidRPr="00337CE6" w:rsidRDefault="00D37846" w:rsidP="00D37846">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D37846" w:rsidRDefault="00D37846" w:rsidP="00D37846">
            <w:pPr>
              <w:jc w:val="both"/>
              <w:rPr>
                <w:sz w:val="20"/>
                <w:szCs w:val="20"/>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w:t>
            </w:r>
            <w:r w:rsidRPr="00337CE6">
              <w:rPr>
                <w:sz w:val="20"/>
                <w:szCs w:val="20"/>
              </w:rPr>
              <w:lastRenderedPageBreak/>
              <w:t>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p w:rsidR="00D37846" w:rsidRPr="008F2AC9" w:rsidRDefault="00D37846" w:rsidP="00C1615F">
            <w:pPr>
              <w:jc w:val="both"/>
              <w:rPr>
                <w:rFonts w:eastAsia="Calibri"/>
                <w:sz w:val="20"/>
                <w:szCs w:val="20"/>
                <w:lang w:eastAsia="en-US"/>
              </w:rPr>
            </w:pPr>
          </w:p>
        </w:tc>
        <w:tc>
          <w:tcPr>
            <w:tcW w:w="992" w:type="dxa"/>
            <w:shd w:val="clear" w:color="auto" w:fill="auto"/>
            <w:vAlign w:val="center"/>
          </w:tcPr>
          <w:p w:rsidR="004A45A2" w:rsidRPr="00A96325" w:rsidRDefault="004A45A2" w:rsidP="000F67DB">
            <w:pPr>
              <w:jc w:val="center"/>
              <w:rPr>
                <w:sz w:val="20"/>
                <w:szCs w:val="20"/>
              </w:rPr>
            </w:pPr>
            <w:r w:rsidRPr="00A96325">
              <w:rPr>
                <w:sz w:val="20"/>
                <w:szCs w:val="20"/>
              </w:rPr>
              <w:lastRenderedPageBreak/>
              <w:t>400</w:t>
            </w:r>
          </w:p>
        </w:tc>
        <w:tc>
          <w:tcPr>
            <w:tcW w:w="1701" w:type="dxa"/>
            <w:shd w:val="clear" w:color="auto" w:fill="auto"/>
            <w:vAlign w:val="center"/>
          </w:tcPr>
          <w:p w:rsidR="004A45A2" w:rsidRPr="00A96325" w:rsidRDefault="004A45A2" w:rsidP="00290A79">
            <w:pPr>
              <w:jc w:val="center"/>
              <w:rPr>
                <w:sz w:val="20"/>
                <w:szCs w:val="20"/>
              </w:rPr>
            </w:pPr>
            <w:r w:rsidRPr="00A96325">
              <w:rPr>
                <w:sz w:val="20"/>
                <w:szCs w:val="20"/>
              </w:rPr>
              <w:t xml:space="preserve">Восточно-Сахалинская </w:t>
            </w:r>
            <w:proofErr w:type="spellStart"/>
            <w:r w:rsidRPr="00A96325">
              <w:rPr>
                <w:sz w:val="20"/>
                <w:szCs w:val="20"/>
              </w:rPr>
              <w:t>подзона</w:t>
            </w:r>
            <w:proofErr w:type="spellEnd"/>
            <w:r w:rsidRPr="00A96325">
              <w:rPr>
                <w:sz w:val="20"/>
                <w:szCs w:val="20"/>
              </w:rPr>
              <w:t xml:space="preserve"> 61.05.3</w:t>
            </w:r>
          </w:p>
          <w:p w:rsidR="00A96325" w:rsidRPr="00A96325" w:rsidRDefault="00A96325" w:rsidP="00290A79">
            <w:pPr>
              <w:jc w:val="center"/>
              <w:rPr>
                <w:sz w:val="20"/>
                <w:szCs w:val="20"/>
              </w:rPr>
            </w:pPr>
            <w:r w:rsidRPr="00A96325">
              <w:rPr>
                <w:sz w:val="20"/>
                <w:szCs w:val="20"/>
              </w:rPr>
              <w:t xml:space="preserve">Сахалинская обл., </w:t>
            </w:r>
            <w:proofErr w:type="spellStart"/>
            <w:r w:rsidRPr="00A96325">
              <w:rPr>
                <w:sz w:val="20"/>
                <w:szCs w:val="20"/>
              </w:rPr>
              <w:t>Анивский</w:t>
            </w:r>
            <w:proofErr w:type="spellEnd"/>
            <w:r w:rsidRPr="00A96325">
              <w:rPr>
                <w:sz w:val="20"/>
                <w:szCs w:val="20"/>
              </w:rPr>
              <w:t xml:space="preserve"> район, пос. Огоньки</w:t>
            </w:r>
            <w:r w:rsidR="00725245">
              <w:rPr>
                <w:sz w:val="20"/>
                <w:szCs w:val="20"/>
              </w:rPr>
              <w:t xml:space="preserve"> (</w:t>
            </w:r>
            <w:proofErr w:type="spellStart"/>
            <w:r w:rsidR="00725245" w:rsidRPr="000D1A0C">
              <w:rPr>
                <w:sz w:val="20"/>
                <w:szCs w:val="20"/>
              </w:rPr>
              <w:t>Анивский</w:t>
            </w:r>
            <w:proofErr w:type="spellEnd"/>
            <w:r w:rsidR="00725245" w:rsidRPr="000D1A0C">
              <w:rPr>
                <w:sz w:val="20"/>
                <w:szCs w:val="20"/>
              </w:rPr>
              <w:t xml:space="preserve"> </w:t>
            </w:r>
            <w:r w:rsidR="00725245">
              <w:rPr>
                <w:sz w:val="20"/>
                <w:szCs w:val="20"/>
              </w:rPr>
              <w:t xml:space="preserve">лососевый </w:t>
            </w:r>
            <w:r w:rsidR="00725245" w:rsidRPr="00774BFE">
              <w:rPr>
                <w:sz w:val="20"/>
                <w:szCs w:val="20"/>
              </w:rPr>
              <w:t>рыбоводный завод)</w:t>
            </w:r>
          </w:p>
        </w:tc>
        <w:tc>
          <w:tcPr>
            <w:tcW w:w="1276" w:type="dxa"/>
            <w:shd w:val="clear" w:color="auto" w:fill="auto"/>
            <w:vAlign w:val="center"/>
          </w:tcPr>
          <w:p w:rsidR="004A45A2" w:rsidRPr="004B0C25" w:rsidRDefault="004A45A2" w:rsidP="00852DF2">
            <w:pPr>
              <w:spacing w:after="200" w:line="276" w:lineRule="auto"/>
              <w:jc w:val="center"/>
              <w:rPr>
                <w:rFonts w:eastAsia="Calibri"/>
                <w:b/>
                <w:sz w:val="20"/>
                <w:szCs w:val="20"/>
                <w:lang w:eastAsia="en-US"/>
              </w:rPr>
            </w:pPr>
          </w:p>
        </w:tc>
        <w:tc>
          <w:tcPr>
            <w:tcW w:w="1418" w:type="dxa"/>
            <w:shd w:val="clear" w:color="auto" w:fill="auto"/>
            <w:vAlign w:val="center"/>
          </w:tcPr>
          <w:p w:rsidR="004A45A2" w:rsidRPr="004B0C25" w:rsidRDefault="004A45A2" w:rsidP="004F2BA9">
            <w:pPr>
              <w:spacing w:after="200" w:line="276" w:lineRule="auto"/>
              <w:jc w:val="center"/>
              <w:rPr>
                <w:rFonts w:eastAsia="Calibri"/>
                <w:b/>
                <w:sz w:val="20"/>
                <w:szCs w:val="20"/>
                <w:lang w:eastAsia="en-US"/>
              </w:rPr>
            </w:pPr>
          </w:p>
        </w:tc>
      </w:tr>
      <w:tr w:rsidR="004A45A2" w:rsidRPr="00245AC8" w:rsidTr="00C04F66">
        <w:tc>
          <w:tcPr>
            <w:tcW w:w="709" w:type="dxa"/>
            <w:vMerge/>
            <w:shd w:val="clear" w:color="auto" w:fill="auto"/>
            <w:vAlign w:val="center"/>
          </w:tcPr>
          <w:p w:rsidR="004A45A2" w:rsidRPr="004B0C25" w:rsidRDefault="004A45A2" w:rsidP="00852DF2">
            <w:pPr>
              <w:spacing w:after="200" w:line="276" w:lineRule="auto"/>
              <w:jc w:val="center"/>
              <w:rPr>
                <w:rFonts w:eastAsia="Calibri"/>
                <w:sz w:val="20"/>
                <w:szCs w:val="20"/>
                <w:lang w:eastAsia="en-US"/>
              </w:rPr>
            </w:pPr>
          </w:p>
        </w:tc>
        <w:tc>
          <w:tcPr>
            <w:tcW w:w="4111" w:type="dxa"/>
            <w:vMerge/>
            <w:shd w:val="clear" w:color="auto" w:fill="auto"/>
          </w:tcPr>
          <w:p w:rsidR="004A45A2" w:rsidRDefault="004A45A2" w:rsidP="00852DF2">
            <w:pPr>
              <w:spacing w:after="200" w:line="276" w:lineRule="auto"/>
              <w:jc w:val="both"/>
              <w:rPr>
                <w:rFonts w:eastAsia="Calibri"/>
                <w:sz w:val="20"/>
                <w:szCs w:val="20"/>
                <w:lang w:eastAsia="en-US"/>
              </w:rPr>
            </w:pPr>
          </w:p>
        </w:tc>
        <w:tc>
          <w:tcPr>
            <w:tcW w:w="992" w:type="dxa"/>
            <w:shd w:val="clear" w:color="auto" w:fill="auto"/>
            <w:vAlign w:val="center"/>
          </w:tcPr>
          <w:p w:rsidR="004A45A2" w:rsidRPr="00A96325" w:rsidRDefault="004A45A2" w:rsidP="000F67DB">
            <w:pPr>
              <w:jc w:val="center"/>
              <w:rPr>
                <w:sz w:val="20"/>
                <w:szCs w:val="20"/>
              </w:rPr>
            </w:pPr>
            <w:r w:rsidRPr="00A96325">
              <w:rPr>
                <w:sz w:val="20"/>
                <w:szCs w:val="20"/>
              </w:rPr>
              <w:t>400</w:t>
            </w:r>
          </w:p>
        </w:tc>
        <w:tc>
          <w:tcPr>
            <w:tcW w:w="1701" w:type="dxa"/>
            <w:shd w:val="clear" w:color="auto" w:fill="auto"/>
            <w:vAlign w:val="center"/>
          </w:tcPr>
          <w:p w:rsidR="004A45A2" w:rsidRPr="00A96325" w:rsidRDefault="004A45A2" w:rsidP="00290A79">
            <w:pPr>
              <w:jc w:val="center"/>
              <w:rPr>
                <w:sz w:val="20"/>
                <w:szCs w:val="20"/>
              </w:rPr>
            </w:pPr>
            <w:r w:rsidRPr="00A96325">
              <w:rPr>
                <w:sz w:val="20"/>
                <w:szCs w:val="20"/>
              </w:rPr>
              <w:t xml:space="preserve">Западно-Сахалинская </w:t>
            </w:r>
            <w:proofErr w:type="spellStart"/>
            <w:r w:rsidRPr="00A96325">
              <w:rPr>
                <w:sz w:val="20"/>
                <w:szCs w:val="20"/>
              </w:rPr>
              <w:t>подзона</w:t>
            </w:r>
            <w:proofErr w:type="spellEnd"/>
            <w:r w:rsidRPr="00A96325">
              <w:rPr>
                <w:sz w:val="20"/>
                <w:szCs w:val="20"/>
              </w:rPr>
              <w:t xml:space="preserve"> 61.06.2</w:t>
            </w:r>
          </w:p>
          <w:p w:rsidR="00A96325" w:rsidRPr="00A96325" w:rsidRDefault="00A96325" w:rsidP="00290A79">
            <w:pPr>
              <w:jc w:val="center"/>
              <w:rPr>
                <w:sz w:val="20"/>
                <w:szCs w:val="20"/>
              </w:rPr>
            </w:pPr>
            <w:r w:rsidRPr="00A96325">
              <w:rPr>
                <w:sz w:val="20"/>
                <w:szCs w:val="20"/>
              </w:rPr>
              <w:t>Сахалинская обл.</w:t>
            </w:r>
            <w:proofErr w:type="gramStart"/>
            <w:r w:rsidRPr="00A96325">
              <w:rPr>
                <w:sz w:val="20"/>
                <w:szCs w:val="20"/>
              </w:rPr>
              <w:t xml:space="preserve">,  </w:t>
            </w:r>
            <w:proofErr w:type="spellStart"/>
            <w:r w:rsidRPr="00A96325">
              <w:rPr>
                <w:sz w:val="20"/>
                <w:szCs w:val="20"/>
              </w:rPr>
              <w:t>Томаринский</w:t>
            </w:r>
            <w:proofErr w:type="spellEnd"/>
            <w:proofErr w:type="gramEnd"/>
            <w:r w:rsidRPr="00A96325">
              <w:rPr>
                <w:sz w:val="20"/>
                <w:szCs w:val="20"/>
              </w:rPr>
              <w:t xml:space="preserve"> район, пос. Урожайное</w:t>
            </w:r>
            <w:r w:rsidR="001E20D9">
              <w:rPr>
                <w:sz w:val="20"/>
                <w:szCs w:val="20"/>
              </w:rPr>
              <w:t xml:space="preserve"> (</w:t>
            </w:r>
            <w:r w:rsidR="001E20D9" w:rsidRPr="00FA682C">
              <w:rPr>
                <w:sz w:val="20"/>
                <w:szCs w:val="20"/>
              </w:rPr>
              <w:t xml:space="preserve">Урожайный </w:t>
            </w:r>
            <w:r w:rsidR="001E20D9">
              <w:rPr>
                <w:sz w:val="20"/>
                <w:szCs w:val="20"/>
              </w:rPr>
              <w:t xml:space="preserve">лососевый </w:t>
            </w:r>
            <w:r w:rsidR="001E20D9" w:rsidRPr="00774BFE">
              <w:rPr>
                <w:sz w:val="20"/>
                <w:szCs w:val="20"/>
              </w:rPr>
              <w:t>рыбоводный завод)</w:t>
            </w:r>
          </w:p>
        </w:tc>
        <w:tc>
          <w:tcPr>
            <w:tcW w:w="1276" w:type="dxa"/>
            <w:shd w:val="clear" w:color="auto" w:fill="auto"/>
            <w:vAlign w:val="center"/>
          </w:tcPr>
          <w:p w:rsidR="004A45A2" w:rsidRPr="004B0C25" w:rsidRDefault="004A45A2" w:rsidP="00852DF2">
            <w:pPr>
              <w:spacing w:after="200" w:line="276" w:lineRule="auto"/>
              <w:jc w:val="center"/>
              <w:rPr>
                <w:rFonts w:eastAsia="Calibri"/>
                <w:b/>
                <w:sz w:val="20"/>
                <w:szCs w:val="20"/>
                <w:lang w:eastAsia="en-US"/>
              </w:rPr>
            </w:pPr>
          </w:p>
        </w:tc>
        <w:tc>
          <w:tcPr>
            <w:tcW w:w="1418" w:type="dxa"/>
            <w:shd w:val="clear" w:color="auto" w:fill="auto"/>
            <w:vAlign w:val="center"/>
          </w:tcPr>
          <w:p w:rsidR="004A45A2" w:rsidRPr="004B0C25" w:rsidRDefault="004A45A2" w:rsidP="004F2BA9">
            <w:pPr>
              <w:spacing w:after="200" w:line="276" w:lineRule="auto"/>
              <w:jc w:val="center"/>
              <w:rPr>
                <w:rFonts w:eastAsia="Calibri"/>
                <w:b/>
                <w:sz w:val="20"/>
                <w:szCs w:val="20"/>
                <w:lang w:eastAsia="en-US"/>
              </w:rPr>
            </w:pPr>
          </w:p>
        </w:tc>
      </w:tr>
      <w:tr w:rsidR="000F1FBC" w:rsidRPr="00245AC8" w:rsidTr="00C04F66">
        <w:tc>
          <w:tcPr>
            <w:tcW w:w="709" w:type="dxa"/>
            <w:vMerge w:val="restart"/>
            <w:shd w:val="clear" w:color="auto" w:fill="auto"/>
            <w:vAlign w:val="center"/>
          </w:tcPr>
          <w:p w:rsidR="000F1FBC" w:rsidRPr="004B0C25" w:rsidRDefault="000F1FBC" w:rsidP="00852DF2">
            <w:pPr>
              <w:spacing w:after="200" w:line="276" w:lineRule="auto"/>
              <w:jc w:val="center"/>
              <w:rPr>
                <w:rFonts w:eastAsia="Calibri"/>
                <w:sz w:val="20"/>
                <w:szCs w:val="20"/>
                <w:lang w:eastAsia="en-US"/>
              </w:rPr>
            </w:pPr>
            <w:r>
              <w:rPr>
                <w:rFonts w:eastAsia="Calibri"/>
                <w:sz w:val="20"/>
                <w:szCs w:val="20"/>
                <w:lang w:eastAsia="en-US"/>
              </w:rPr>
              <w:t>7</w:t>
            </w:r>
          </w:p>
        </w:tc>
        <w:tc>
          <w:tcPr>
            <w:tcW w:w="4111" w:type="dxa"/>
            <w:vMerge w:val="restart"/>
            <w:shd w:val="clear" w:color="auto" w:fill="auto"/>
          </w:tcPr>
          <w:p w:rsidR="000F1FBC" w:rsidRDefault="000F1FBC" w:rsidP="00734A24">
            <w:pPr>
              <w:jc w:val="both"/>
              <w:rPr>
                <w:rFonts w:eastAsia="Calibri"/>
                <w:sz w:val="20"/>
                <w:szCs w:val="20"/>
                <w:lang w:eastAsia="en-US"/>
              </w:rPr>
            </w:pPr>
            <w:r>
              <w:rPr>
                <w:rFonts w:eastAsia="Calibri"/>
                <w:sz w:val="20"/>
                <w:szCs w:val="20"/>
                <w:lang w:eastAsia="en-US"/>
              </w:rPr>
              <w:t>Кета</w:t>
            </w:r>
            <w:r w:rsidR="00734A24">
              <w:rPr>
                <w:rFonts w:eastAsia="Calibri"/>
                <w:sz w:val="20"/>
                <w:szCs w:val="20"/>
                <w:lang w:eastAsia="en-US"/>
              </w:rPr>
              <w:t xml:space="preserve"> (самцы, самки)</w:t>
            </w:r>
            <w:r>
              <w:rPr>
                <w:rFonts w:eastAsia="Calibri"/>
                <w:sz w:val="20"/>
                <w:szCs w:val="20"/>
                <w:lang w:eastAsia="en-US"/>
              </w:rPr>
              <w:t>.</w:t>
            </w:r>
          </w:p>
          <w:p w:rsidR="002E199E" w:rsidRDefault="00734A24" w:rsidP="00734A24">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3F0F4E" w:rsidRDefault="003F0F4E" w:rsidP="00734A24">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B34EBD" w:rsidRDefault="00B34EBD" w:rsidP="00734A24">
            <w:pPr>
              <w:jc w:val="both"/>
              <w:rPr>
                <w:rFonts w:eastAsia="Calibri"/>
                <w:sz w:val="20"/>
                <w:szCs w:val="20"/>
                <w:lang w:eastAsia="en-US"/>
              </w:rPr>
            </w:pPr>
          </w:p>
          <w:p w:rsidR="00B34EBD" w:rsidRDefault="00B34EBD" w:rsidP="00734A24">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B34EBD" w:rsidRDefault="00B34EBD" w:rsidP="00734A24">
            <w:pPr>
              <w:jc w:val="both"/>
              <w:rPr>
                <w:rFonts w:eastAsia="Calibri"/>
                <w:sz w:val="20"/>
                <w:szCs w:val="20"/>
                <w:lang w:eastAsia="en-US"/>
              </w:rPr>
            </w:pPr>
          </w:p>
          <w:p w:rsidR="002A1F44" w:rsidRDefault="002A1F44" w:rsidP="00734A24">
            <w:pPr>
              <w:jc w:val="both"/>
              <w:rPr>
                <w:rFonts w:eastAsia="Calibri"/>
                <w:sz w:val="20"/>
                <w:szCs w:val="20"/>
                <w:lang w:eastAsia="en-US"/>
              </w:rPr>
            </w:pPr>
            <w:r w:rsidRPr="004B0C25">
              <w:rPr>
                <w:rStyle w:val="2"/>
                <w:b/>
                <w:sz w:val="20"/>
                <w:szCs w:val="20"/>
              </w:rPr>
              <w:t>Внешний вид рыбы:</w:t>
            </w:r>
          </w:p>
          <w:p w:rsidR="00734A24" w:rsidRDefault="002A1F44" w:rsidP="00734A24">
            <w:pPr>
              <w:jc w:val="both"/>
              <w:rPr>
                <w:rFonts w:eastAsia="Calibri"/>
                <w:sz w:val="20"/>
                <w:szCs w:val="20"/>
                <w:lang w:eastAsia="en-US"/>
              </w:rPr>
            </w:pPr>
            <w:r>
              <w:rPr>
                <w:rFonts w:eastAsia="Calibri"/>
                <w:sz w:val="20"/>
                <w:szCs w:val="20"/>
                <w:lang w:eastAsia="en-US"/>
              </w:rPr>
              <w:t>Сразу после изъятия половых продуктов</w:t>
            </w:r>
            <w:r w:rsidR="007A0FD4">
              <w:rPr>
                <w:rFonts w:eastAsia="Calibri"/>
                <w:sz w:val="20"/>
                <w:szCs w:val="20"/>
                <w:lang w:eastAsia="en-US"/>
              </w:rPr>
              <w:t xml:space="preserve">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w:t>
            </w:r>
            <w:r w:rsidR="000E2AA2">
              <w:rPr>
                <w:rFonts w:eastAsia="Calibri"/>
                <w:sz w:val="20"/>
                <w:szCs w:val="20"/>
                <w:lang w:eastAsia="en-US"/>
              </w:rPr>
              <w:t>никах имеется слабовыраженные потертости, особенно это заметно в конце закладки.</w:t>
            </w:r>
          </w:p>
          <w:p w:rsidR="000E2AA2" w:rsidRDefault="000E2AA2" w:rsidP="00734A24">
            <w:pPr>
              <w:jc w:val="both"/>
              <w:rPr>
                <w:rFonts w:eastAsia="Calibri"/>
                <w:sz w:val="20"/>
                <w:szCs w:val="20"/>
                <w:lang w:eastAsia="en-US"/>
              </w:rPr>
            </w:pPr>
            <w:r w:rsidRPr="004B0C25">
              <w:rPr>
                <w:rStyle w:val="2"/>
                <w:b/>
                <w:sz w:val="20"/>
                <w:szCs w:val="20"/>
              </w:rPr>
              <w:t>Внешний вид мышечной ткани/мяса:</w:t>
            </w:r>
          </w:p>
          <w:p w:rsidR="000E2AA2" w:rsidRDefault="000E2AA2" w:rsidP="00734A24">
            <w:pPr>
              <w:jc w:val="both"/>
              <w:rPr>
                <w:rFonts w:eastAsia="Calibri"/>
                <w:sz w:val="20"/>
                <w:szCs w:val="20"/>
                <w:lang w:eastAsia="en-US"/>
              </w:rPr>
            </w:pPr>
            <w:r>
              <w:rPr>
                <w:rFonts w:eastAsia="Calibri"/>
                <w:sz w:val="20"/>
                <w:szCs w:val="20"/>
                <w:lang w:eastAsia="en-US"/>
              </w:rPr>
              <w:t xml:space="preserve">В результате нерестовых изменений мышечные ткани становятся рыхлыми, </w:t>
            </w:r>
            <w:r w:rsidR="001D042A">
              <w:rPr>
                <w:rFonts w:eastAsia="Calibri"/>
                <w:sz w:val="20"/>
                <w:szCs w:val="20"/>
                <w:lang w:eastAsia="en-US"/>
              </w:rPr>
              <w:t xml:space="preserve">имеют слабо-розовый цвет в начале отлова и серый цвет к концу сезона. </w:t>
            </w:r>
            <w:r w:rsidR="00F7751D">
              <w:rPr>
                <w:rFonts w:eastAsia="Calibri"/>
                <w:sz w:val="20"/>
                <w:szCs w:val="20"/>
                <w:lang w:eastAsia="en-US"/>
              </w:rPr>
              <w:t>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r w:rsidR="00B34EBD">
              <w:rPr>
                <w:rFonts w:eastAsia="Calibri"/>
                <w:sz w:val="20"/>
                <w:szCs w:val="20"/>
                <w:lang w:eastAsia="en-US"/>
              </w:rPr>
              <w:t>.</w:t>
            </w:r>
          </w:p>
        </w:tc>
        <w:tc>
          <w:tcPr>
            <w:tcW w:w="992" w:type="dxa"/>
            <w:shd w:val="clear" w:color="auto" w:fill="auto"/>
            <w:vAlign w:val="center"/>
          </w:tcPr>
          <w:p w:rsidR="000F1FBC" w:rsidRPr="00A96325" w:rsidRDefault="000F1FBC" w:rsidP="000F1FBC">
            <w:pPr>
              <w:jc w:val="center"/>
              <w:rPr>
                <w:sz w:val="20"/>
                <w:szCs w:val="20"/>
              </w:rPr>
            </w:pPr>
            <w:r>
              <w:rPr>
                <w:sz w:val="20"/>
                <w:szCs w:val="20"/>
              </w:rPr>
              <w:t>83 010</w:t>
            </w:r>
          </w:p>
        </w:tc>
        <w:tc>
          <w:tcPr>
            <w:tcW w:w="1701" w:type="dxa"/>
            <w:shd w:val="clear" w:color="auto" w:fill="auto"/>
            <w:vAlign w:val="center"/>
          </w:tcPr>
          <w:p w:rsidR="00516FE4" w:rsidRPr="00A96325" w:rsidRDefault="00516FE4" w:rsidP="00580C82">
            <w:pPr>
              <w:jc w:val="center"/>
              <w:rPr>
                <w:sz w:val="20"/>
                <w:szCs w:val="20"/>
              </w:rPr>
            </w:pPr>
            <w:proofErr w:type="spellStart"/>
            <w:r>
              <w:rPr>
                <w:sz w:val="20"/>
                <w:szCs w:val="20"/>
              </w:rPr>
              <w:t>Паратунский</w:t>
            </w:r>
            <w:proofErr w:type="spellEnd"/>
            <w:r>
              <w:rPr>
                <w:sz w:val="20"/>
                <w:szCs w:val="20"/>
              </w:rPr>
              <w:t xml:space="preserve"> ЭПЛРЗ</w:t>
            </w:r>
            <w:r>
              <w:rPr>
                <w:sz w:val="20"/>
                <w:szCs w:val="20"/>
              </w:rPr>
              <w:br/>
            </w:r>
            <w:proofErr w:type="spellStart"/>
            <w:r>
              <w:rPr>
                <w:sz w:val="20"/>
                <w:szCs w:val="20"/>
              </w:rPr>
              <w:t>п.Термальный</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Паратунка</w:t>
            </w:r>
            <w:r w:rsidR="00B34EBD">
              <w:rPr>
                <w:sz w:val="20"/>
                <w:szCs w:val="20"/>
              </w:rPr>
              <w:t xml:space="preserve"> (</w:t>
            </w:r>
            <w:r w:rsidR="00AB1BA9">
              <w:rPr>
                <w:sz w:val="20"/>
                <w:szCs w:val="20"/>
              </w:rPr>
              <w:t xml:space="preserve">- </w:t>
            </w:r>
            <w:r w:rsidR="00B34EBD">
              <w:rPr>
                <w:sz w:val="20"/>
                <w:szCs w:val="20"/>
              </w:rPr>
              <w:t>участок «</w:t>
            </w:r>
            <w:proofErr w:type="spellStart"/>
            <w:r w:rsidR="00B34EBD">
              <w:rPr>
                <w:sz w:val="20"/>
                <w:szCs w:val="20"/>
              </w:rPr>
              <w:t>Парамон</w:t>
            </w:r>
            <w:proofErr w:type="spellEnd"/>
            <w:r w:rsidR="00B34EBD">
              <w:rPr>
                <w:sz w:val="20"/>
                <w:szCs w:val="20"/>
              </w:rPr>
              <w:t xml:space="preserve">» в 4 км от устья реки Паратунка, в 5 км от п. </w:t>
            </w:r>
            <w:proofErr w:type="gramStart"/>
            <w:r w:rsidR="00B34EBD">
              <w:rPr>
                <w:sz w:val="20"/>
                <w:szCs w:val="20"/>
              </w:rPr>
              <w:t>Николаевка</w:t>
            </w:r>
            <w:r w:rsidR="00AB1BA9">
              <w:rPr>
                <w:sz w:val="20"/>
                <w:szCs w:val="20"/>
              </w:rPr>
              <w:t>;</w:t>
            </w:r>
            <w:r w:rsidR="00AB1BA9">
              <w:rPr>
                <w:sz w:val="20"/>
                <w:szCs w:val="20"/>
              </w:rPr>
              <w:br/>
              <w:t>-</w:t>
            </w:r>
            <w:proofErr w:type="gramEnd"/>
            <w:r w:rsidR="00AB1BA9">
              <w:rPr>
                <w:sz w:val="20"/>
                <w:szCs w:val="20"/>
              </w:rPr>
              <w:t xml:space="preserve"> </w:t>
            </w:r>
            <w:proofErr w:type="spellStart"/>
            <w:r w:rsidR="00AB1BA9">
              <w:rPr>
                <w:sz w:val="20"/>
                <w:szCs w:val="20"/>
              </w:rPr>
              <w:t>руч</w:t>
            </w:r>
            <w:proofErr w:type="spellEnd"/>
            <w:r w:rsidR="00AB1BA9">
              <w:rPr>
                <w:sz w:val="20"/>
                <w:szCs w:val="20"/>
              </w:rPr>
              <w:t>. Трезубец в районе</w:t>
            </w:r>
            <w:r w:rsidR="00580C82">
              <w:rPr>
                <w:sz w:val="20"/>
                <w:szCs w:val="20"/>
              </w:rPr>
              <w:t>, п. Термальный)</w:t>
            </w:r>
          </w:p>
        </w:tc>
        <w:tc>
          <w:tcPr>
            <w:tcW w:w="1276" w:type="dxa"/>
            <w:shd w:val="clear" w:color="auto" w:fill="auto"/>
            <w:vAlign w:val="center"/>
          </w:tcPr>
          <w:p w:rsidR="000F1FBC" w:rsidRPr="004B0C25" w:rsidRDefault="000F1FBC" w:rsidP="00852DF2">
            <w:pPr>
              <w:spacing w:after="200" w:line="276" w:lineRule="auto"/>
              <w:jc w:val="center"/>
              <w:rPr>
                <w:rFonts w:eastAsia="Calibri"/>
                <w:b/>
                <w:sz w:val="20"/>
                <w:szCs w:val="20"/>
                <w:lang w:eastAsia="en-US"/>
              </w:rPr>
            </w:pPr>
          </w:p>
        </w:tc>
        <w:tc>
          <w:tcPr>
            <w:tcW w:w="1418" w:type="dxa"/>
            <w:shd w:val="clear" w:color="auto" w:fill="auto"/>
            <w:vAlign w:val="center"/>
          </w:tcPr>
          <w:p w:rsidR="000F1FBC" w:rsidRPr="004B0C25" w:rsidRDefault="000F1FBC" w:rsidP="004F2BA9">
            <w:pPr>
              <w:spacing w:after="200" w:line="276" w:lineRule="auto"/>
              <w:jc w:val="center"/>
              <w:rPr>
                <w:rFonts w:eastAsia="Calibri"/>
                <w:b/>
                <w:sz w:val="20"/>
                <w:szCs w:val="20"/>
                <w:lang w:eastAsia="en-US"/>
              </w:rPr>
            </w:pPr>
          </w:p>
        </w:tc>
      </w:tr>
      <w:tr w:rsidR="000F1FBC" w:rsidRPr="00245AC8" w:rsidTr="00C04F66">
        <w:tc>
          <w:tcPr>
            <w:tcW w:w="709" w:type="dxa"/>
            <w:vMerge/>
            <w:shd w:val="clear" w:color="auto" w:fill="auto"/>
            <w:vAlign w:val="center"/>
          </w:tcPr>
          <w:p w:rsidR="000F1FBC" w:rsidRPr="004B0C25" w:rsidRDefault="000F1FBC" w:rsidP="00852DF2">
            <w:pPr>
              <w:spacing w:after="200" w:line="276" w:lineRule="auto"/>
              <w:jc w:val="center"/>
              <w:rPr>
                <w:rFonts w:eastAsia="Calibri"/>
                <w:sz w:val="20"/>
                <w:szCs w:val="20"/>
                <w:lang w:eastAsia="en-US"/>
              </w:rPr>
            </w:pPr>
          </w:p>
        </w:tc>
        <w:tc>
          <w:tcPr>
            <w:tcW w:w="4111" w:type="dxa"/>
            <w:vMerge/>
            <w:shd w:val="clear" w:color="auto" w:fill="auto"/>
          </w:tcPr>
          <w:p w:rsidR="000F1FBC" w:rsidRDefault="000F1FBC" w:rsidP="00852DF2">
            <w:pPr>
              <w:spacing w:after="200" w:line="276" w:lineRule="auto"/>
              <w:jc w:val="both"/>
              <w:rPr>
                <w:rFonts w:eastAsia="Calibri"/>
                <w:sz w:val="20"/>
                <w:szCs w:val="20"/>
                <w:lang w:eastAsia="en-US"/>
              </w:rPr>
            </w:pPr>
          </w:p>
        </w:tc>
        <w:tc>
          <w:tcPr>
            <w:tcW w:w="992" w:type="dxa"/>
            <w:shd w:val="clear" w:color="auto" w:fill="auto"/>
            <w:vAlign w:val="center"/>
          </w:tcPr>
          <w:p w:rsidR="000F1FBC" w:rsidRPr="00A96325" w:rsidRDefault="00516FE4" w:rsidP="000F67DB">
            <w:pPr>
              <w:jc w:val="center"/>
              <w:rPr>
                <w:sz w:val="20"/>
                <w:szCs w:val="20"/>
              </w:rPr>
            </w:pPr>
            <w:r>
              <w:rPr>
                <w:sz w:val="20"/>
                <w:szCs w:val="20"/>
              </w:rPr>
              <w:t>46 884</w:t>
            </w:r>
          </w:p>
        </w:tc>
        <w:tc>
          <w:tcPr>
            <w:tcW w:w="1701" w:type="dxa"/>
            <w:shd w:val="clear" w:color="auto" w:fill="auto"/>
            <w:vAlign w:val="center"/>
          </w:tcPr>
          <w:p w:rsidR="000F1FBC" w:rsidRPr="00A96325" w:rsidRDefault="00A554C9" w:rsidP="00290A79">
            <w:pPr>
              <w:jc w:val="center"/>
              <w:rPr>
                <w:sz w:val="20"/>
                <w:szCs w:val="20"/>
              </w:rPr>
            </w:pPr>
            <w:r>
              <w:rPr>
                <w:sz w:val="20"/>
                <w:szCs w:val="20"/>
              </w:rPr>
              <w:t>ЛРЗ «</w:t>
            </w:r>
            <w:proofErr w:type="spellStart"/>
            <w:proofErr w:type="gramStart"/>
            <w:r>
              <w:rPr>
                <w:sz w:val="20"/>
                <w:szCs w:val="20"/>
              </w:rPr>
              <w:t>Кеткино</w:t>
            </w:r>
            <w:proofErr w:type="spellEnd"/>
            <w:r>
              <w:rPr>
                <w:sz w:val="20"/>
                <w:szCs w:val="20"/>
              </w:rPr>
              <w:t>»</w:t>
            </w:r>
            <w:r>
              <w:rPr>
                <w:sz w:val="20"/>
                <w:szCs w:val="20"/>
              </w:rPr>
              <w:br/>
              <w:t>п.</w:t>
            </w:r>
            <w:proofErr w:type="gramEnd"/>
            <w:r>
              <w:rPr>
                <w:sz w:val="20"/>
                <w:szCs w:val="20"/>
              </w:rPr>
              <w:t xml:space="preserve"> Раздольный </w:t>
            </w:r>
            <w:proofErr w:type="spellStart"/>
            <w:r>
              <w:rPr>
                <w:sz w:val="20"/>
                <w:szCs w:val="20"/>
              </w:rPr>
              <w:t>Елизовского</w:t>
            </w:r>
            <w:proofErr w:type="spellEnd"/>
            <w:r>
              <w:rPr>
                <w:sz w:val="20"/>
                <w:szCs w:val="20"/>
              </w:rPr>
              <w:t xml:space="preserve"> р-на, р. </w:t>
            </w:r>
            <w:proofErr w:type="spellStart"/>
            <w:r>
              <w:rPr>
                <w:sz w:val="20"/>
                <w:szCs w:val="20"/>
              </w:rPr>
              <w:t>Авача</w:t>
            </w:r>
            <w:proofErr w:type="spellEnd"/>
            <w:r w:rsidR="00580C82">
              <w:rPr>
                <w:sz w:val="20"/>
                <w:szCs w:val="20"/>
              </w:rPr>
              <w:br/>
              <w:t xml:space="preserve">(участок «Печка» на правом берегу реки в 4 км вниз по течению от моста </w:t>
            </w:r>
            <w:r w:rsidR="00A76D77">
              <w:rPr>
                <w:sz w:val="20"/>
                <w:szCs w:val="20"/>
              </w:rPr>
              <w:t xml:space="preserve">через р. </w:t>
            </w:r>
            <w:proofErr w:type="spellStart"/>
            <w:r w:rsidR="00A76D77">
              <w:rPr>
                <w:sz w:val="20"/>
                <w:szCs w:val="20"/>
              </w:rPr>
              <w:t>Авача</w:t>
            </w:r>
            <w:proofErr w:type="spellEnd"/>
            <w:r w:rsidR="00A76D77">
              <w:rPr>
                <w:sz w:val="20"/>
                <w:szCs w:val="20"/>
              </w:rPr>
              <w:t xml:space="preserve"> (район «13 кордон»), расположенный по дороге от п. Нагорный до п. </w:t>
            </w:r>
            <w:proofErr w:type="spellStart"/>
            <w:r w:rsidR="00A76D77">
              <w:rPr>
                <w:sz w:val="20"/>
                <w:szCs w:val="20"/>
              </w:rPr>
              <w:t>Вулканный</w:t>
            </w:r>
            <w:proofErr w:type="spellEnd"/>
            <w:r w:rsidR="00A76D77">
              <w:rPr>
                <w:sz w:val="20"/>
                <w:szCs w:val="20"/>
              </w:rPr>
              <w:t>)</w:t>
            </w:r>
          </w:p>
        </w:tc>
        <w:tc>
          <w:tcPr>
            <w:tcW w:w="1276" w:type="dxa"/>
            <w:shd w:val="clear" w:color="auto" w:fill="auto"/>
            <w:vAlign w:val="center"/>
          </w:tcPr>
          <w:p w:rsidR="000F1FBC" w:rsidRPr="004B0C25" w:rsidRDefault="000F1FBC" w:rsidP="00852DF2">
            <w:pPr>
              <w:spacing w:after="200" w:line="276" w:lineRule="auto"/>
              <w:jc w:val="center"/>
              <w:rPr>
                <w:rFonts w:eastAsia="Calibri"/>
                <w:b/>
                <w:sz w:val="20"/>
                <w:szCs w:val="20"/>
                <w:lang w:eastAsia="en-US"/>
              </w:rPr>
            </w:pPr>
          </w:p>
        </w:tc>
        <w:tc>
          <w:tcPr>
            <w:tcW w:w="1418" w:type="dxa"/>
            <w:shd w:val="clear" w:color="auto" w:fill="auto"/>
            <w:vAlign w:val="center"/>
          </w:tcPr>
          <w:p w:rsidR="000F1FBC" w:rsidRPr="004B0C25" w:rsidRDefault="000F1FBC" w:rsidP="004F2BA9">
            <w:pPr>
              <w:spacing w:after="200" w:line="276" w:lineRule="auto"/>
              <w:jc w:val="center"/>
              <w:rPr>
                <w:rFonts w:eastAsia="Calibri"/>
                <w:b/>
                <w:sz w:val="20"/>
                <w:szCs w:val="20"/>
                <w:lang w:eastAsia="en-US"/>
              </w:rPr>
            </w:pPr>
          </w:p>
        </w:tc>
      </w:tr>
      <w:tr w:rsidR="000F1FBC" w:rsidRPr="00245AC8" w:rsidTr="00C04F66">
        <w:tc>
          <w:tcPr>
            <w:tcW w:w="709" w:type="dxa"/>
            <w:vMerge/>
            <w:shd w:val="clear" w:color="auto" w:fill="auto"/>
            <w:vAlign w:val="center"/>
          </w:tcPr>
          <w:p w:rsidR="000F1FBC" w:rsidRPr="004B0C25" w:rsidRDefault="000F1FBC" w:rsidP="00852DF2">
            <w:pPr>
              <w:spacing w:after="200" w:line="276" w:lineRule="auto"/>
              <w:jc w:val="center"/>
              <w:rPr>
                <w:rFonts w:eastAsia="Calibri"/>
                <w:sz w:val="20"/>
                <w:szCs w:val="20"/>
                <w:lang w:eastAsia="en-US"/>
              </w:rPr>
            </w:pPr>
          </w:p>
        </w:tc>
        <w:tc>
          <w:tcPr>
            <w:tcW w:w="4111" w:type="dxa"/>
            <w:vMerge/>
            <w:shd w:val="clear" w:color="auto" w:fill="auto"/>
          </w:tcPr>
          <w:p w:rsidR="000F1FBC" w:rsidRDefault="000F1FBC" w:rsidP="00852DF2">
            <w:pPr>
              <w:spacing w:after="200" w:line="276" w:lineRule="auto"/>
              <w:jc w:val="both"/>
              <w:rPr>
                <w:rFonts w:eastAsia="Calibri"/>
                <w:sz w:val="20"/>
                <w:szCs w:val="20"/>
                <w:lang w:eastAsia="en-US"/>
              </w:rPr>
            </w:pPr>
          </w:p>
        </w:tc>
        <w:tc>
          <w:tcPr>
            <w:tcW w:w="992" w:type="dxa"/>
            <w:shd w:val="clear" w:color="auto" w:fill="auto"/>
            <w:vAlign w:val="center"/>
          </w:tcPr>
          <w:p w:rsidR="000F1FBC" w:rsidRPr="00A96325" w:rsidRDefault="00A554C9" w:rsidP="000F67DB">
            <w:pPr>
              <w:jc w:val="center"/>
              <w:rPr>
                <w:sz w:val="20"/>
                <w:szCs w:val="20"/>
              </w:rPr>
            </w:pPr>
            <w:r>
              <w:rPr>
                <w:sz w:val="20"/>
                <w:szCs w:val="20"/>
              </w:rPr>
              <w:t>5 112</w:t>
            </w:r>
          </w:p>
        </w:tc>
        <w:tc>
          <w:tcPr>
            <w:tcW w:w="1701" w:type="dxa"/>
            <w:shd w:val="clear" w:color="auto" w:fill="auto"/>
            <w:vAlign w:val="center"/>
          </w:tcPr>
          <w:p w:rsidR="00A554C9" w:rsidRPr="00A96325" w:rsidRDefault="00A554C9" w:rsidP="00B54E51">
            <w:pPr>
              <w:jc w:val="center"/>
              <w:rPr>
                <w:sz w:val="20"/>
                <w:szCs w:val="20"/>
              </w:rPr>
            </w:pPr>
            <w:r>
              <w:rPr>
                <w:sz w:val="20"/>
                <w:szCs w:val="20"/>
              </w:rPr>
              <w:t>ЛРЗ «</w:t>
            </w:r>
            <w:proofErr w:type="gramStart"/>
            <w:r>
              <w:rPr>
                <w:sz w:val="20"/>
                <w:szCs w:val="20"/>
              </w:rPr>
              <w:t>Озерки»</w:t>
            </w:r>
            <w:r>
              <w:rPr>
                <w:sz w:val="20"/>
                <w:szCs w:val="20"/>
              </w:rPr>
              <w:br/>
              <w:t>п.</w:t>
            </w:r>
            <w:proofErr w:type="gramEnd"/>
            <w:r>
              <w:rPr>
                <w:sz w:val="20"/>
                <w:szCs w:val="20"/>
              </w:rPr>
              <w:t xml:space="preserve"> </w:t>
            </w:r>
            <w:proofErr w:type="spellStart"/>
            <w:r w:rsidR="00B72CB6">
              <w:rPr>
                <w:sz w:val="20"/>
                <w:szCs w:val="20"/>
              </w:rPr>
              <w:t>Сокоч</w:t>
            </w:r>
            <w:proofErr w:type="spellEnd"/>
            <w:r w:rsidR="00B72CB6">
              <w:rPr>
                <w:sz w:val="20"/>
                <w:szCs w:val="20"/>
              </w:rPr>
              <w:t xml:space="preserve"> </w:t>
            </w:r>
            <w:proofErr w:type="spellStart"/>
            <w:r w:rsidR="00B72CB6">
              <w:rPr>
                <w:sz w:val="20"/>
                <w:szCs w:val="20"/>
              </w:rPr>
              <w:t>Елизовского</w:t>
            </w:r>
            <w:proofErr w:type="spellEnd"/>
            <w:r w:rsidR="00B72CB6">
              <w:rPr>
                <w:sz w:val="20"/>
                <w:szCs w:val="20"/>
              </w:rPr>
              <w:t xml:space="preserve"> р-на, р. Плотникова</w:t>
            </w:r>
            <w:r w:rsidR="00A76D77">
              <w:rPr>
                <w:sz w:val="20"/>
                <w:szCs w:val="20"/>
              </w:rPr>
              <w:br/>
              <w:t>(</w:t>
            </w:r>
            <w:r w:rsidR="00B54E51">
              <w:rPr>
                <w:sz w:val="20"/>
                <w:szCs w:val="20"/>
              </w:rPr>
              <w:t xml:space="preserve">в 5 км от развилки на </w:t>
            </w:r>
            <w:proofErr w:type="spellStart"/>
            <w:r w:rsidR="00B54E51">
              <w:rPr>
                <w:sz w:val="20"/>
                <w:szCs w:val="20"/>
              </w:rPr>
              <w:t>Усть-Большерецкую</w:t>
            </w:r>
            <w:proofErr w:type="spellEnd"/>
            <w:r w:rsidR="00B54E51">
              <w:rPr>
                <w:sz w:val="20"/>
                <w:szCs w:val="20"/>
              </w:rPr>
              <w:t xml:space="preserve"> трассу</w:t>
            </w:r>
            <w:r w:rsidR="00285BB8">
              <w:rPr>
                <w:sz w:val="20"/>
                <w:szCs w:val="20"/>
              </w:rPr>
              <w:t>)</w:t>
            </w:r>
          </w:p>
        </w:tc>
        <w:tc>
          <w:tcPr>
            <w:tcW w:w="1276" w:type="dxa"/>
            <w:shd w:val="clear" w:color="auto" w:fill="auto"/>
            <w:vAlign w:val="center"/>
          </w:tcPr>
          <w:p w:rsidR="000F1FBC" w:rsidRPr="004B0C25" w:rsidRDefault="000F1FBC" w:rsidP="00852DF2">
            <w:pPr>
              <w:spacing w:after="200" w:line="276" w:lineRule="auto"/>
              <w:jc w:val="center"/>
              <w:rPr>
                <w:rFonts w:eastAsia="Calibri"/>
                <w:b/>
                <w:sz w:val="20"/>
                <w:szCs w:val="20"/>
                <w:lang w:eastAsia="en-US"/>
              </w:rPr>
            </w:pPr>
          </w:p>
        </w:tc>
        <w:tc>
          <w:tcPr>
            <w:tcW w:w="1418" w:type="dxa"/>
            <w:shd w:val="clear" w:color="auto" w:fill="auto"/>
            <w:vAlign w:val="center"/>
          </w:tcPr>
          <w:p w:rsidR="000F1FBC" w:rsidRPr="004B0C25" w:rsidRDefault="000F1FBC" w:rsidP="004F2BA9">
            <w:pPr>
              <w:spacing w:after="200" w:line="276" w:lineRule="auto"/>
              <w:jc w:val="center"/>
              <w:rPr>
                <w:rFonts w:eastAsia="Calibri"/>
                <w:b/>
                <w:sz w:val="20"/>
                <w:szCs w:val="20"/>
                <w:lang w:eastAsia="en-US"/>
              </w:rPr>
            </w:pPr>
          </w:p>
        </w:tc>
      </w:tr>
      <w:tr w:rsidR="00285BB8" w:rsidRPr="00245AC8" w:rsidTr="00C04F66">
        <w:tc>
          <w:tcPr>
            <w:tcW w:w="709" w:type="dxa"/>
            <w:vMerge w:val="restart"/>
            <w:shd w:val="clear" w:color="auto" w:fill="auto"/>
            <w:vAlign w:val="center"/>
          </w:tcPr>
          <w:p w:rsidR="00285BB8" w:rsidRPr="004B0C25" w:rsidRDefault="00285BB8" w:rsidP="00852DF2">
            <w:pPr>
              <w:spacing w:after="200" w:line="276" w:lineRule="auto"/>
              <w:jc w:val="center"/>
              <w:rPr>
                <w:rFonts w:eastAsia="Calibri"/>
                <w:sz w:val="20"/>
                <w:szCs w:val="20"/>
                <w:lang w:eastAsia="en-US"/>
              </w:rPr>
            </w:pPr>
            <w:r>
              <w:rPr>
                <w:rFonts w:eastAsia="Calibri"/>
                <w:sz w:val="20"/>
                <w:szCs w:val="20"/>
                <w:lang w:eastAsia="en-US"/>
              </w:rPr>
              <w:t>8</w:t>
            </w:r>
          </w:p>
        </w:tc>
        <w:tc>
          <w:tcPr>
            <w:tcW w:w="4111" w:type="dxa"/>
            <w:vMerge w:val="restart"/>
            <w:shd w:val="clear" w:color="auto" w:fill="auto"/>
          </w:tcPr>
          <w:p w:rsidR="0024673A" w:rsidRDefault="0024673A" w:rsidP="0024673A">
            <w:pPr>
              <w:jc w:val="both"/>
              <w:rPr>
                <w:rFonts w:eastAsia="Calibri"/>
                <w:sz w:val="20"/>
                <w:szCs w:val="20"/>
                <w:lang w:eastAsia="en-US"/>
              </w:rPr>
            </w:pPr>
            <w:proofErr w:type="spellStart"/>
            <w:r>
              <w:rPr>
                <w:rFonts w:eastAsia="Calibri"/>
                <w:sz w:val="20"/>
                <w:szCs w:val="20"/>
                <w:lang w:eastAsia="en-US"/>
              </w:rPr>
              <w:t>Кижуч</w:t>
            </w:r>
            <w:proofErr w:type="spellEnd"/>
            <w:r>
              <w:rPr>
                <w:rFonts w:eastAsia="Calibri"/>
                <w:sz w:val="20"/>
                <w:szCs w:val="20"/>
                <w:lang w:eastAsia="en-US"/>
              </w:rPr>
              <w:t xml:space="preserve"> (самцы, самки).</w:t>
            </w:r>
          </w:p>
          <w:p w:rsidR="0024673A" w:rsidRDefault="0024673A" w:rsidP="0024673A">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3F0F4E" w:rsidRDefault="003F0F4E" w:rsidP="0024673A">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24673A" w:rsidRDefault="0024673A" w:rsidP="0024673A">
            <w:pPr>
              <w:jc w:val="both"/>
              <w:rPr>
                <w:rFonts w:eastAsia="Calibri"/>
                <w:sz w:val="20"/>
                <w:szCs w:val="20"/>
                <w:lang w:eastAsia="en-US"/>
              </w:rPr>
            </w:pPr>
          </w:p>
          <w:p w:rsidR="0024673A" w:rsidRDefault="0024673A" w:rsidP="0024673A">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24673A" w:rsidRDefault="0024673A" w:rsidP="0024673A">
            <w:pPr>
              <w:jc w:val="both"/>
              <w:rPr>
                <w:rFonts w:eastAsia="Calibri"/>
                <w:sz w:val="20"/>
                <w:szCs w:val="20"/>
                <w:lang w:eastAsia="en-US"/>
              </w:rPr>
            </w:pPr>
          </w:p>
          <w:p w:rsidR="0024673A" w:rsidRDefault="0024673A" w:rsidP="0024673A">
            <w:pPr>
              <w:jc w:val="both"/>
              <w:rPr>
                <w:rFonts w:eastAsia="Calibri"/>
                <w:sz w:val="20"/>
                <w:szCs w:val="20"/>
                <w:lang w:eastAsia="en-US"/>
              </w:rPr>
            </w:pPr>
            <w:r w:rsidRPr="004B0C25">
              <w:rPr>
                <w:rStyle w:val="2"/>
                <w:b/>
                <w:sz w:val="20"/>
                <w:szCs w:val="20"/>
              </w:rPr>
              <w:t>Внешний вид рыбы:</w:t>
            </w:r>
          </w:p>
          <w:p w:rsidR="0024673A" w:rsidRDefault="0024673A" w:rsidP="0024673A">
            <w:pPr>
              <w:jc w:val="both"/>
              <w:rPr>
                <w:rFonts w:eastAsia="Calibri"/>
                <w:sz w:val="20"/>
                <w:szCs w:val="20"/>
                <w:lang w:eastAsia="en-US"/>
              </w:rPr>
            </w:pPr>
            <w:r>
              <w:rPr>
                <w:rFonts w:eastAsia="Calibri"/>
                <w:sz w:val="20"/>
                <w:szCs w:val="20"/>
                <w:lang w:eastAsia="en-US"/>
              </w:rPr>
              <w:t xml:space="preserve">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w:t>
            </w:r>
            <w:r>
              <w:rPr>
                <w:rFonts w:eastAsia="Calibri"/>
                <w:sz w:val="20"/>
                <w:szCs w:val="20"/>
                <w:lang w:eastAsia="en-US"/>
              </w:rPr>
              <w:lastRenderedPageBreak/>
              <w:t>заметно в конце закладки.</w:t>
            </w:r>
          </w:p>
          <w:p w:rsidR="0024673A" w:rsidRDefault="0024673A" w:rsidP="0024673A">
            <w:pPr>
              <w:jc w:val="both"/>
              <w:rPr>
                <w:rFonts w:eastAsia="Calibri"/>
                <w:sz w:val="20"/>
                <w:szCs w:val="20"/>
                <w:lang w:eastAsia="en-US"/>
              </w:rPr>
            </w:pPr>
            <w:r w:rsidRPr="004B0C25">
              <w:rPr>
                <w:rStyle w:val="2"/>
                <w:b/>
                <w:sz w:val="20"/>
                <w:szCs w:val="20"/>
              </w:rPr>
              <w:t>Внешний вид мышечной ткани/мяса:</w:t>
            </w:r>
          </w:p>
          <w:p w:rsidR="00285BB8" w:rsidRDefault="0024673A" w:rsidP="0024673A">
            <w:pPr>
              <w:spacing w:after="200" w:line="276" w:lineRule="auto"/>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285BB8" w:rsidRDefault="00285BB8" w:rsidP="000F67DB">
            <w:pPr>
              <w:jc w:val="center"/>
              <w:rPr>
                <w:sz w:val="20"/>
                <w:szCs w:val="20"/>
              </w:rPr>
            </w:pPr>
            <w:r>
              <w:rPr>
                <w:sz w:val="20"/>
                <w:szCs w:val="20"/>
              </w:rPr>
              <w:lastRenderedPageBreak/>
              <w:t>1 152</w:t>
            </w:r>
          </w:p>
        </w:tc>
        <w:tc>
          <w:tcPr>
            <w:tcW w:w="1701" w:type="dxa"/>
            <w:shd w:val="clear" w:color="auto" w:fill="auto"/>
            <w:vAlign w:val="center"/>
          </w:tcPr>
          <w:p w:rsidR="00285BB8" w:rsidRDefault="0024673A" w:rsidP="00B54E51">
            <w:pPr>
              <w:jc w:val="center"/>
              <w:rPr>
                <w:sz w:val="20"/>
                <w:szCs w:val="20"/>
              </w:rPr>
            </w:pPr>
            <w:proofErr w:type="spellStart"/>
            <w:r>
              <w:rPr>
                <w:sz w:val="20"/>
                <w:szCs w:val="20"/>
              </w:rPr>
              <w:t>Паратунский</w:t>
            </w:r>
            <w:proofErr w:type="spellEnd"/>
            <w:r>
              <w:rPr>
                <w:sz w:val="20"/>
                <w:szCs w:val="20"/>
              </w:rPr>
              <w:t xml:space="preserve"> ЭПЛРЗ</w:t>
            </w:r>
            <w:r>
              <w:rPr>
                <w:sz w:val="20"/>
                <w:szCs w:val="20"/>
              </w:rPr>
              <w:br/>
            </w:r>
            <w:proofErr w:type="spellStart"/>
            <w:r>
              <w:rPr>
                <w:sz w:val="20"/>
                <w:szCs w:val="20"/>
              </w:rPr>
              <w:t>п.Термальный</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Паратунка (- участок «</w:t>
            </w:r>
            <w:proofErr w:type="spellStart"/>
            <w:r>
              <w:rPr>
                <w:sz w:val="20"/>
                <w:szCs w:val="20"/>
              </w:rPr>
              <w:t>Парамон</w:t>
            </w:r>
            <w:proofErr w:type="spellEnd"/>
            <w:r>
              <w:rPr>
                <w:sz w:val="20"/>
                <w:szCs w:val="20"/>
              </w:rPr>
              <w:t xml:space="preserve">» в 4 км от устья реки Паратунка, в 5 км от п. </w:t>
            </w:r>
            <w:proofErr w:type="gramStart"/>
            <w:r>
              <w:rPr>
                <w:sz w:val="20"/>
                <w:szCs w:val="20"/>
              </w:rPr>
              <w:t>Николаевка;</w:t>
            </w:r>
            <w:r>
              <w:rPr>
                <w:sz w:val="20"/>
                <w:szCs w:val="20"/>
              </w:rPr>
              <w:br/>
              <w:t>-</w:t>
            </w:r>
            <w:proofErr w:type="gramEnd"/>
            <w:r>
              <w:rPr>
                <w:sz w:val="20"/>
                <w:szCs w:val="20"/>
              </w:rPr>
              <w:t xml:space="preserve"> </w:t>
            </w:r>
            <w:proofErr w:type="spellStart"/>
            <w:r>
              <w:rPr>
                <w:sz w:val="20"/>
                <w:szCs w:val="20"/>
              </w:rPr>
              <w:t>руч</w:t>
            </w:r>
            <w:proofErr w:type="spellEnd"/>
            <w:r>
              <w:rPr>
                <w:sz w:val="20"/>
                <w:szCs w:val="20"/>
              </w:rPr>
              <w:t>. Трезубец в районе, п. Термальный)</w:t>
            </w:r>
          </w:p>
        </w:tc>
        <w:tc>
          <w:tcPr>
            <w:tcW w:w="1276" w:type="dxa"/>
            <w:shd w:val="clear" w:color="auto" w:fill="auto"/>
            <w:vAlign w:val="center"/>
          </w:tcPr>
          <w:p w:rsidR="00285BB8" w:rsidRPr="004B0C25" w:rsidRDefault="00285BB8" w:rsidP="00852DF2">
            <w:pPr>
              <w:spacing w:after="200" w:line="276" w:lineRule="auto"/>
              <w:jc w:val="center"/>
              <w:rPr>
                <w:rFonts w:eastAsia="Calibri"/>
                <w:b/>
                <w:sz w:val="20"/>
                <w:szCs w:val="20"/>
                <w:lang w:eastAsia="en-US"/>
              </w:rPr>
            </w:pPr>
          </w:p>
        </w:tc>
        <w:tc>
          <w:tcPr>
            <w:tcW w:w="1418" w:type="dxa"/>
            <w:shd w:val="clear" w:color="auto" w:fill="auto"/>
            <w:vAlign w:val="center"/>
          </w:tcPr>
          <w:p w:rsidR="00285BB8" w:rsidRPr="004B0C25" w:rsidRDefault="00285BB8" w:rsidP="004F2BA9">
            <w:pPr>
              <w:spacing w:after="200" w:line="276" w:lineRule="auto"/>
              <w:jc w:val="center"/>
              <w:rPr>
                <w:rFonts w:eastAsia="Calibri"/>
                <w:b/>
                <w:sz w:val="20"/>
                <w:szCs w:val="20"/>
                <w:lang w:eastAsia="en-US"/>
              </w:rPr>
            </w:pPr>
          </w:p>
        </w:tc>
      </w:tr>
      <w:tr w:rsidR="00285BB8" w:rsidRPr="00245AC8" w:rsidTr="00C04F66">
        <w:tc>
          <w:tcPr>
            <w:tcW w:w="709" w:type="dxa"/>
            <w:vMerge/>
            <w:shd w:val="clear" w:color="auto" w:fill="auto"/>
            <w:vAlign w:val="center"/>
          </w:tcPr>
          <w:p w:rsidR="00285BB8" w:rsidRPr="004B0C25" w:rsidRDefault="00285BB8" w:rsidP="00852DF2">
            <w:pPr>
              <w:spacing w:after="200" w:line="276" w:lineRule="auto"/>
              <w:jc w:val="center"/>
              <w:rPr>
                <w:rFonts w:eastAsia="Calibri"/>
                <w:sz w:val="20"/>
                <w:szCs w:val="20"/>
                <w:lang w:eastAsia="en-US"/>
              </w:rPr>
            </w:pPr>
          </w:p>
        </w:tc>
        <w:tc>
          <w:tcPr>
            <w:tcW w:w="4111" w:type="dxa"/>
            <w:vMerge/>
            <w:shd w:val="clear" w:color="auto" w:fill="auto"/>
          </w:tcPr>
          <w:p w:rsidR="00285BB8" w:rsidRDefault="00285BB8" w:rsidP="00852DF2">
            <w:pPr>
              <w:spacing w:after="200" w:line="276" w:lineRule="auto"/>
              <w:jc w:val="both"/>
              <w:rPr>
                <w:rFonts w:eastAsia="Calibri"/>
                <w:sz w:val="20"/>
                <w:szCs w:val="20"/>
                <w:lang w:eastAsia="en-US"/>
              </w:rPr>
            </w:pPr>
          </w:p>
        </w:tc>
        <w:tc>
          <w:tcPr>
            <w:tcW w:w="992" w:type="dxa"/>
            <w:shd w:val="clear" w:color="auto" w:fill="auto"/>
            <w:vAlign w:val="center"/>
          </w:tcPr>
          <w:p w:rsidR="00285BB8" w:rsidRDefault="0024673A" w:rsidP="0024673A">
            <w:pPr>
              <w:jc w:val="center"/>
              <w:rPr>
                <w:sz w:val="20"/>
                <w:szCs w:val="20"/>
              </w:rPr>
            </w:pPr>
            <w:r>
              <w:rPr>
                <w:sz w:val="20"/>
                <w:szCs w:val="20"/>
              </w:rPr>
              <w:t>1 380</w:t>
            </w:r>
          </w:p>
        </w:tc>
        <w:tc>
          <w:tcPr>
            <w:tcW w:w="1701" w:type="dxa"/>
            <w:shd w:val="clear" w:color="auto" w:fill="auto"/>
            <w:vAlign w:val="center"/>
          </w:tcPr>
          <w:p w:rsidR="00285BB8" w:rsidRDefault="0024673A" w:rsidP="008674E0">
            <w:pPr>
              <w:jc w:val="center"/>
              <w:rPr>
                <w:sz w:val="20"/>
                <w:szCs w:val="20"/>
              </w:rPr>
            </w:pPr>
            <w:r>
              <w:rPr>
                <w:sz w:val="20"/>
                <w:szCs w:val="20"/>
              </w:rPr>
              <w:t>Вилюйский ЛРЗ</w:t>
            </w:r>
            <w:r>
              <w:rPr>
                <w:sz w:val="20"/>
                <w:szCs w:val="20"/>
              </w:rPr>
              <w:br/>
            </w:r>
            <w:r w:rsidR="008674E0">
              <w:rPr>
                <w:sz w:val="20"/>
                <w:szCs w:val="20"/>
              </w:rPr>
              <w:t xml:space="preserve">г. </w:t>
            </w:r>
            <w:proofErr w:type="spellStart"/>
            <w:r w:rsidR="008674E0">
              <w:rPr>
                <w:sz w:val="20"/>
                <w:szCs w:val="20"/>
              </w:rPr>
              <w:t>Вилючинск</w:t>
            </w:r>
            <w:proofErr w:type="spellEnd"/>
            <w:r w:rsidR="008674E0">
              <w:rPr>
                <w:sz w:val="20"/>
                <w:szCs w:val="20"/>
              </w:rPr>
              <w:t xml:space="preserve">, озеро Большой </w:t>
            </w:r>
            <w:proofErr w:type="gramStart"/>
            <w:r w:rsidR="008674E0">
              <w:rPr>
                <w:sz w:val="20"/>
                <w:szCs w:val="20"/>
              </w:rPr>
              <w:t>Вилюй</w:t>
            </w:r>
            <w:r w:rsidR="008674E0">
              <w:rPr>
                <w:sz w:val="20"/>
                <w:szCs w:val="20"/>
              </w:rPr>
              <w:br/>
              <w:t>(</w:t>
            </w:r>
            <w:proofErr w:type="gramEnd"/>
            <w:r w:rsidR="008674E0">
              <w:rPr>
                <w:sz w:val="20"/>
                <w:szCs w:val="20"/>
              </w:rPr>
              <w:t xml:space="preserve">ЗАТО г. </w:t>
            </w:r>
            <w:proofErr w:type="spellStart"/>
            <w:r w:rsidR="008674E0">
              <w:rPr>
                <w:sz w:val="20"/>
                <w:szCs w:val="20"/>
              </w:rPr>
              <w:lastRenderedPageBreak/>
              <w:t>Вилючинск</w:t>
            </w:r>
            <w:proofErr w:type="spellEnd"/>
            <w:r w:rsidR="008674E0">
              <w:rPr>
                <w:sz w:val="20"/>
                <w:szCs w:val="20"/>
              </w:rPr>
              <w:t>)</w:t>
            </w:r>
          </w:p>
        </w:tc>
        <w:tc>
          <w:tcPr>
            <w:tcW w:w="1276" w:type="dxa"/>
            <w:shd w:val="clear" w:color="auto" w:fill="auto"/>
            <w:vAlign w:val="center"/>
          </w:tcPr>
          <w:p w:rsidR="00285BB8" w:rsidRPr="004B0C25" w:rsidRDefault="00285BB8" w:rsidP="00852DF2">
            <w:pPr>
              <w:spacing w:after="200" w:line="276" w:lineRule="auto"/>
              <w:jc w:val="center"/>
              <w:rPr>
                <w:rFonts w:eastAsia="Calibri"/>
                <w:b/>
                <w:sz w:val="20"/>
                <w:szCs w:val="20"/>
                <w:lang w:eastAsia="en-US"/>
              </w:rPr>
            </w:pPr>
          </w:p>
        </w:tc>
        <w:tc>
          <w:tcPr>
            <w:tcW w:w="1418" w:type="dxa"/>
            <w:shd w:val="clear" w:color="auto" w:fill="auto"/>
            <w:vAlign w:val="center"/>
          </w:tcPr>
          <w:p w:rsidR="00285BB8" w:rsidRPr="004B0C25" w:rsidRDefault="00285BB8" w:rsidP="004F2BA9">
            <w:pPr>
              <w:spacing w:after="200" w:line="276" w:lineRule="auto"/>
              <w:jc w:val="center"/>
              <w:rPr>
                <w:rFonts w:eastAsia="Calibri"/>
                <w:b/>
                <w:sz w:val="20"/>
                <w:szCs w:val="20"/>
                <w:lang w:eastAsia="en-US"/>
              </w:rPr>
            </w:pPr>
          </w:p>
        </w:tc>
      </w:tr>
      <w:tr w:rsidR="00753D9C" w:rsidRPr="00245AC8" w:rsidTr="00C04F66">
        <w:tc>
          <w:tcPr>
            <w:tcW w:w="709" w:type="dxa"/>
            <w:shd w:val="clear" w:color="auto" w:fill="auto"/>
            <w:vAlign w:val="center"/>
          </w:tcPr>
          <w:p w:rsidR="00753D9C" w:rsidRPr="004B0C25" w:rsidRDefault="00753D9C" w:rsidP="00852DF2">
            <w:pPr>
              <w:spacing w:after="200" w:line="276" w:lineRule="auto"/>
              <w:jc w:val="center"/>
              <w:rPr>
                <w:rFonts w:eastAsia="Calibri"/>
                <w:sz w:val="20"/>
                <w:szCs w:val="20"/>
                <w:lang w:eastAsia="en-US"/>
              </w:rPr>
            </w:pPr>
            <w:r>
              <w:rPr>
                <w:rFonts w:eastAsia="Calibri"/>
                <w:sz w:val="20"/>
                <w:szCs w:val="20"/>
                <w:lang w:eastAsia="en-US"/>
              </w:rPr>
              <w:t>9</w:t>
            </w:r>
          </w:p>
        </w:tc>
        <w:tc>
          <w:tcPr>
            <w:tcW w:w="4111" w:type="dxa"/>
            <w:shd w:val="clear" w:color="auto" w:fill="auto"/>
          </w:tcPr>
          <w:p w:rsidR="00753D9C" w:rsidRDefault="00753D9C" w:rsidP="00753D9C">
            <w:pPr>
              <w:jc w:val="both"/>
              <w:rPr>
                <w:rFonts w:eastAsia="Calibri"/>
                <w:sz w:val="20"/>
                <w:szCs w:val="20"/>
                <w:lang w:eastAsia="en-US"/>
              </w:rPr>
            </w:pPr>
            <w:r>
              <w:rPr>
                <w:rFonts w:eastAsia="Calibri"/>
                <w:sz w:val="20"/>
                <w:szCs w:val="20"/>
                <w:lang w:eastAsia="en-US"/>
              </w:rPr>
              <w:t>Чавыча (самцы, самки).</w:t>
            </w:r>
          </w:p>
          <w:p w:rsidR="00753D9C" w:rsidRDefault="00753D9C" w:rsidP="00753D9C">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3F0F4E" w:rsidRDefault="003F0F4E" w:rsidP="00753D9C">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753D9C" w:rsidRDefault="00753D9C" w:rsidP="00753D9C">
            <w:pPr>
              <w:jc w:val="both"/>
              <w:rPr>
                <w:rFonts w:eastAsia="Calibri"/>
                <w:sz w:val="20"/>
                <w:szCs w:val="20"/>
                <w:lang w:eastAsia="en-US"/>
              </w:rPr>
            </w:pPr>
          </w:p>
          <w:p w:rsidR="00753D9C" w:rsidRDefault="00753D9C" w:rsidP="00753D9C">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753D9C" w:rsidRDefault="00753D9C" w:rsidP="00753D9C">
            <w:pPr>
              <w:jc w:val="both"/>
              <w:rPr>
                <w:rFonts w:eastAsia="Calibri"/>
                <w:sz w:val="20"/>
                <w:szCs w:val="20"/>
                <w:lang w:eastAsia="en-US"/>
              </w:rPr>
            </w:pPr>
          </w:p>
          <w:p w:rsidR="00753D9C" w:rsidRDefault="00753D9C" w:rsidP="00753D9C">
            <w:pPr>
              <w:jc w:val="both"/>
              <w:rPr>
                <w:rFonts w:eastAsia="Calibri"/>
                <w:sz w:val="20"/>
                <w:szCs w:val="20"/>
                <w:lang w:eastAsia="en-US"/>
              </w:rPr>
            </w:pPr>
            <w:r w:rsidRPr="004B0C25">
              <w:rPr>
                <w:rStyle w:val="2"/>
                <w:b/>
                <w:sz w:val="20"/>
                <w:szCs w:val="20"/>
              </w:rPr>
              <w:t>Внешний вид рыбы:</w:t>
            </w:r>
          </w:p>
          <w:p w:rsidR="00753D9C" w:rsidRDefault="00753D9C" w:rsidP="00753D9C">
            <w:pPr>
              <w:jc w:val="both"/>
              <w:rPr>
                <w:rFonts w:eastAsia="Calibri"/>
                <w:sz w:val="20"/>
                <w:szCs w:val="20"/>
                <w:lang w:eastAsia="en-US"/>
              </w:rPr>
            </w:pPr>
            <w:r>
              <w:rPr>
                <w:rFonts w:eastAsia="Calibri"/>
                <w:sz w:val="20"/>
                <w:szCs w:val="20"/>
                <w:lang w:eastAsia="en-US"/>
              </w:rPr>
              <w:t>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заметно в конце закладки.</w:t>
            </w:r>
          </w:p>
          <w:p w:rsidR="00753D9C" w:rsidRDefault="00753D9C" w:rsidP="00753D9C">
            <w:pPr>
              <w:jc w:val="both"/>
              <w:rPr>
                <w:rFonts w:eastAsia="Calibri"/>
                <w:sz w:val="20"/>
                <w:szCs w:val="20"/>
                <w:lang w:eastAsia="en-US"/>
              </w:rPr>
            </w:pPr>
            <w:r w:rsidRPr="004B0C25">
              <w:rPr>
                <w:rStyle w:val="2"/>
                <w:b/>
                <w:sz w:val="20"/>
                <w:szCs w:val="20"/>
              </w:rPr>
              <w:t>Внешний вид мышечной ткани/мяса:</w:t>
            </w:r>
          </w:p>
          <w:p w:rsidR="00753D9C" w:rsidRDefault="00753D9C" w:rsidP="00753D9C">
            <w:pPr>
              <w:spacing w:after="200" w:line="276" w:lineRule="auto"/>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753D9C" w:rsidRDefault="00753D9C" w:rsidP="0024673A">
            <w:pPr>
              <w:jc w:val="center"/>
              <w:rPr>
                <w:sz w:val="20"/>
                <w:szCs w:val="20"/>
              </w:rPr>
            </w:pPr>
            <w:r>
              <w:rPr>
                <w:sz w:val="20"/>
                <w:szCs w:val="20"/>
              </w:rPr>
              <w:t>3 307</w:t>
            </w:r>
          </w:p>
        </w:tc>
        <w:tc>
          <w:tcPr>
            <w:tcW w:w="1701" w:type="dxa"/>
            <w:shd w:val="clear" w:color="auto" w:fill="auto"/>
            <w:vAlign w:val="center"/>
          </w:tcPr>
          <w:p w:rsidR="00753D9C" w:rsidRDefault="00753D9C" w:rsidP="008674E0">
            <w:pPr>
              <w:jc w:val="center"/>
              <w:rPr>
                <w:sz w:val="20"/>
                <w:szCs w:val="20"/>
              </w:rPr>
            </w:pPr>
            <w:proofErr w:type="spellStart"/>
            <w:r>
              <w:rPr>
                <w:sz w:val="20"/>
                <w:szCs w:val="20"/>
              </w:rPr>
              <w:t>Малкински</w:t>
            </w:r>
            <w:r w:rsidR="00CC425A">
              <w:rPr>
                <w:sz w:val="20"/>
                <w:szCs w:val="20"/>
              </w:rPr>
              <w:t>й</w:t>
            </w:r>
            <w:proofErr w:type="spellEnd"/>
            <w:r w:rsidR="00CC425A">
              <w:rPr>
                <w:sz w:val="20"/>
                <w:szCs w:val="20"/>
              </w:rPr>
              <w:t xml:space="preserve"> ЛРЗ</w:t>
            </w:r>
            <w:r w:rsidR="00CC425A">
              <w:rPr>
                <w:sz w:val="20"/>
                <w:szCs w:val="20"/>
              </w:rPr>
              <w:br/>
              <w:t xml:space="preserve">п. Малка </w:t>
            </w:r>
            <w:proofErr w:type="spellStart"/>
            <w:r w:rsidR="00CC425A">
              <w:rPr>
                <w:sz w:val="20"/>
                <w:szCs w:val="20"/>
              </w:rPr>
              <w:t>Елизовского</w:t>
            </w:r>
            <w:proofErr w:type="spellEnd"/>
            <w:r w:rsidR="00CC425A">
              <w:rPr>
                <w:sz w:val="20"/>
                <w:szCs w:val="20"/>
              </w:rPr>
              <w:t xml:space="preserve"> р-на, р. Быстрая</w:t>
            </w:r>
          </w:p>
        </w:tc>
        <w:tc>
          <w:tcPr>
            <w:tcW w:w="1276" w:type="dxa"/>
            <w:shd w:val="clear" w:color="auto" w:fill="auto"/>
            <w:vAlign w:val="center"/>
          </w:tcPr>
          <w:p w:rsidR="00753D9C" w:rsidRPr="004B0C25" w:rsidRDefault="00753D9C" w:rsidP="00852DF2">
            <w:pPr>
              <w:spacing w:after="200" w:line="276" w:lineRule="auto"/>
              <w:jc w:val="center"/>
              <w:rPr>
                <w:rFonts w:eastAsia="Calibri"/>
                <w:b/>
                <w:sz w:val="20"/>
                <w:szCs w:val="20"/>
                <w:lang w:eastAsia="en-US"/>
              </w:rPr>
            </w:pPr>
          </w:p>
        </w:tc>
        <w:tc>
          <w:tcPr>
            <w:tcW w:w="1418" w:type="dxa"/>
            <w:shd w:val="clear" w:color="auto" w:fill="auto"/>
            <w:vAlign w:val="center"/>
          </w:tcPr>
          <w:p w:rsidR="00753D9C" w:rsidRPr="004B0C25" w:rsidRDefault="00753D9C" w:rsidP="004F2BA9">
            <w:pPr>
              <w:spacing w:after="200" w:line="276" w:lineRule="auto"/>
              <w:jc w:val="center"/>
              <w:rPr>
                <w:rFonts w:eastAsia="Calibri"/>
                <w:b/>
                <w:sz w:val="20"/>
                <w:szCs w:val="20"/>
                <w:lang w:eastAsia="en-US"/>
              </w:rPr>
            </w:pPr>
          </w:p>
        </w:tc>
      </w:tr>
      <w:tr w:rsidR="00CC425A" w:rsidRPr="00245AC8" w:rsidTr="00C04F66">
        <w:tc>
          <w:tcPr>
            <w:tcW w:w="709" w:type="dxa"/>
            <w:vMerge w:val="restart"/>
            <w:shd w:val="clear" w:color="auto" w:fill="auto"/>
            <w:vAlign w:val="center"/>
          </w:tcPr>
          <w:p w:rsidR="00CC425A" w:rsidRDefault="00CC425A" w:rsidP="00852DF2">
            <w:pPr>
              <w:spacing w:after="200" w:line="276" w:lineRule="auto"/>
              <w:jc w:val="center"/>
              <w:rPr>
                <w:rFonts w:eastAsia="Calibri"/>
                <w:sz w:val="20"/>
                <w:szCs w:val="20"/>
                <w:lang w:eastAsia="en-US"/>
              </w:rPr>
            </w:pPr>
            <w:r>
              <w:rPr>
                <w:rFonts w:eastAsia="Calibri"/>
                <w:sz w:val="20"/>
                <w:szCs w:val="20"/>
                <w:lang w:eastAsia="en-US"/>
              </w:rPr>
              <w:t>10</w:t>
            </w:r>
          </w:p>
        </w:tc>
        <w:tc>
          <w:tcPr>
            <w:tcW w:w="4111" w:type="dxa"/>
            <w:vMerge w:val="restart"/>
            <w:shd w:val="clear" w:color="auto" w:fill="auto"/>
          </w:tcPr>
          <w:p w:rsidR="000B7A69" w:rsidRDefault="000B7A69" w:rsidP="000B7A69">
            <w:pPr>
              <w:jc w:val="both"/>
              <w:rPr>
                <w:rFonts w:eastAsia="Calibri"/>
                <w:sz w:val="20"/>
                <w:szCs w:val="20"/>
                <w:lang w:eastAsia="en-US"/>
              </w:rPr>
            </w:pPr>
            <w:r>
              <w:rPr>
                <w:rFonts w:eastAsia="Calibri"/>
                <w:sz w:val="20"/>
                <w:szCs w:val="20"/>
                <w:lang w:eastAsia="en-US"/>
              </w:rPr>
              <w:t>Нерка (самцы, самки).</w:t>
            </w:r>
          </w:p>
          <w:p w:rsidR="000B7A69" w:rsidRDefault="000B7A69" w:rsidP="000B7A69">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3F0F4E" w:rsidRDefault="003F0F4E" w:rsidP="000B7A69">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0B7A69" w:rsidRDefault="000B7A69" w:rsidP="000B7A69">
            <w:pPr>
              <w:jc w:val="both"/>
              <w:rPr>
                <w:rFonts w:eastAsia="Calibri"/>
                <w:sz w:val="20"/>
                <w:szCs w:val="20"/>
                <w:lang w:eastAsia="en-US"/>
              </w:rPr>
            </w:pPr>
          </w:p>
          <w:p w:rsidR="000B7A69" w:rsidRDefault="000B7A69" w:rsidP="000B7A69">
            <w:pPr>
              <w:jc w:val="both"/>
              <w:rPr>
                <w:b/>
                <w:sz w:val="20"/>
                <w:szCs w:val="20"/>
              </w:rPr>
            </w:pPr>
            <w:r w:rsidRPr="004B0C25">
              <w:rPr>
                <w:b/>
                <w:sz w:val="20"/>
                <w:szCs w:val="20"/>
              </w:rPr>
              <w:t>Технические условия (ТУ) 9261-097-33620410-07 - Рыбы лососевые дальневосточные с нерестовыми изменениями.</w:t>
            </w:r>
          </w:p>
          <w:p w:rsidR="000B7A69" w:rsidRDefault="000B7A69" w:rsidP="000B7A69">
            <w:pPr>
              <w:jc w:val="both"/>
              <w:rPr>
                <w:rFonts w:eastAsia="Calibri"/>
                <w:sz w:val="20"/>
                <w:szCs w:val="20"/>
                <w:lang w:eastAsia="en-US"/>
              </w:rPr>
            </w:pPr>
          </w:p>
          <w:p w:rsidR="000B7A69" w:rsidRDefault="000B7A69" w:rsidP="000B7A69">
            <w:pPr>
              <w:jc w:val="both"/>
              <w:rPr>
                <w:rFonts w:eastAsia="Calibri"/>
                <w:sz w:val="20"/>
                <w:szCs w:val="20"/>
                <w:lang w:eastAsia="en-US"/>
              </w:rPr>
            </w:pPr>
            <w:r w:rsidRPr="004B0C25">
              <w:rPr>
                <w:rStyle w:val="2"/>
                <w:b/>
                <w:sz w:val="20"/>
                <w:szCs w:val="20"/>
              </w:rPr>
              <w:t>Внешний вид рыбы:</w:t>
            </w:r>
          </w:p>
          <w:p w:rsidR="000B7A69" w:rsidRDefault="000B7A69" w:rsidP="000B7A69">
            <w:pPr>
              <w:jc w:val="both"/>
              <w:rPr>
                <w:rFonts w:eastAsia="Calibri"/>
                <w:sz w:val="20"/>
                <w:szCs w:val="20"/>
                <w:lang w:eastAsia="en-US"/>
              </w:rPr>
            </w:pPr>
            <w:r>
              <w:rPr>
                <w:rFonts w:eastAsia="Calibri"/>
                <w:sz w:val="20"/>
                <w:szCs w:val="20"/>
                <w:lang w:eastAsia="en-US"/>
              </w:rPr>
              <w:t xml:space="preserve">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w:t>
            </w:r>
            <w:r>
              <w:rPr>
                <w:rFonts w:eastAsia="Calibri"/>
                <w:sz w:val="20"/>
                <w:szCs w:val="20"/>
                <w:lang w:eastAsia="en-US"/>
              </w:rPr>
              <w:lastRenderedPageBreak/>
              <w:t>головах и плавниках имеется слабовыраженные потертости, особенно это заметно в конце закладки.</w:t>
            </w:r>
          </w:p>
          <w:p w:rsidR="000B7A69" w:rsidRDefault="000B7A69" w:rsidP="000B7A69">
            <w:pPr>
              <w:jc w:val="both"/>
              <w:rPr>
                <w:rFonts w:eastAsia="Calibri"/>
                <w:sz w:val="20"/>
                <w:szCs w:val="20"/>
                <w:lang w:eastAsia="en-US"/>
              </w:rPr>
            </w:pPr>
            <w:r w:rsidRPr="004B0C25">
              <w:rPr>
                <w:rStyle w:val="2"/>
                <w:b/>
                <w:sz w:val="20"/>
                <w:szCs w:val="20"/>
              </w:rPr>
              <w:t>Внешний вид мышечной ткани/мяса:</w:t>
            </w:r>
          </w:p>
          <w:p w:rsidR="00CC425A" w:rsidRDefault="000B7A69" w:rsidP="000B7A69">
            <w:pPr>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CC425A" w:rsidRDefault="000B7A69" w:rsidP="0024673A">
            <w:pPr>
              <w:jc w:val="center"/>
              <w:rPr>
                <w:sz w:val="20"/>
                <w:szCs w:val="20"/>
              </w:rPr>
            </w:pPr>
            <w:r>
              <w:rPr>
                <w:sz w:val="20"/>
                <w:szCs w:val="20"/>
              </w:rPr>
              <w:lastRenderedPageBreak/>
              <w:t>1 575</w:t>
            </w:r>
          </w:p>
        </w:tc>
        <w:tc>
          <w:tcPr>
            <w:tcW w:w="1701" w:type="dxa"/>
            <w:shd w:val="clear" w:color="auto" w:fill="auto"/>
            <w:vAlign w:val="center"/>
          </w:tcPr>
          <w:p w:rsidR="00CC425A" w:rsidRDefault="000B7A69" w:rsidP="008674E0">
            <w:pPr>
              <w:jc w:val="center"/>
              <w:rPr>
                <w:sz w:val="20"/>
                <w:szCs w:val="20"/>
              </w:rPr>
            </w:pPr>
            <w:proofErr w:type="spellStart"/>
            <w:r>
              <w:rPr>
                <w:sz w:val="20"/>
                <w:szCs w:val="20"/>
              </w:rPr>
              <w:t>Малкинский</w:t>
            </w:r>
            <w:proofErr w:type="spellEnd"/>
            <w:r>
              <w:rPr>
                <w:sz w:val="20"/>
                <w:szCs w:val="20"/>
              </w:rPr>
              <w:t xml:space="preserve"> ЛРЗ</w:t>
            </w:r>
            <w:r>
              <w:rPr>
                <w:sz w:val="20"/>
                <w:szCs w:val="20"/>
              </w:rPr>
              <w:br/>
              <w:t xml:space="preserve">п. Малка </w:t>
            </w:r>
            <w:proofErr w:type="spellStart"/>
            <w:r>
              <w:rPr>
                <w:sz w:val="20"/>
                <w:szCs w:val="20"/>
              </w:rPr>
              <w:t>Елизовского</w:t>
            </w:r>
            <w:proofErr w:type="spellEnd"/>
            <w:r>
              <w:rPr>
                <w:sz w:val="20"/>
                <w:szCs w:val="20"/>
              </w:rPr>
              <w:t xml:space="preserve"> р-на, р. Быстрая</w:t>
            </w:r>
          </w:p>
        </w:tc>
        <w:tc>
          <w:tcPr>
            <w:tcW w:w="1276" w:type="dxa"/>
            <w:shd w:val="clear" w:color="auto" w:fill="auto"/>
            <w:vAlign w:val="center"/>
          </w:tcPr>
          <w:p w:rsidR="00CC425A" w:rsidRPr="004B0C25" w:rsidRDefault="00CC425A" w:rsidP="00852DF2">
            <w:pPr>
              <w:spacing w:after="200" w:line="276" w:lineRule="auto"/>
              <w:jc w:val="center"/>
              <w:rPr>
                <w:rFonts w:eastAsia="Calibri"/>
                <w:b/>
                <w:sz w:val="20"/>
                <w:szCs w:val="20"/>
                <w:lang w:eastAsia="en-US"/>
              </w:rPr>
            </w:pPr>
          </w:p>
        </w:tc>
        <w:tc>
          <w:tcPr>
            <w:tcW w:w="1418" w:type="dxa"/>
            <w:shd w:val="clear" w:color="auto" w:fill="auto"/>
            <w:vAlign w:val="center"/>
          </w:tcPr>
          <w:p w:rsidR="00CC425A" w:rsidRPr="004B0C25" w:rsidRDefault="00CC425A" w:rsidP="004F2BA9">
            <w:pPr>
              <w:spacing w:after="200" w:line="276" w:lineRule="auto"/>
              <w:jc w:val="center"/>
              <w:rPr>
                <w:rFonts w:eastAsia="Calibri"/>
                <w:b/>
                <w:sz w:val="20"/>
                <w:szCs w:val="20"/>
                <w:lang w:eastAsia="en-US"/>
              </w:rPr>
            </w:pPr>
          </w:p>
        </w:tc>
      </w:tr>
      <w:tr w:rsidR="00CC425A" w:rsidRPr="00245AC8" w:rsidTr="00C04F66">
        <w:tc>
          <w:tcPr>
            <w:tcW w:w="709" w:type="dxa"/>
            <w:vMerge/>
            <w:shd w:val="clear" w:color="auto" w:fill="auto"/>
            <w:vAlign w:val="center"/>
          </w:tcPr>
          <w:p w:rsidR="00CC425A" w:rsidRDefault="00CC425A" w:rsidP="00852DF2">
            <w:pPr>
              <w:spacing w:after="200" w:line="276" w:lineRule="auto"/>
              <w:jc w:val="center"/>
              <w:rPr>
                <w:rFonts w:eastAsia="Calibri"/>
                <w:sz w:val="20"/>
                <w:szCs w:val="20"/>
                <w:lang w:eastAsia="en-US"/>
              </w:rPr>
            </w:pPr>
          </w:p>
        </w:tc>
        <w:tc>
          <w:tcPr>
            <w:tcW w:w="4111" w:type="dxa"/>
            <w:vMerge/>
            <w:shd w:val="clear" w:color="auto" w:fill="auto"/>
          </w:tcPr>
          <w:p w:rsidR="00CC425A" w:rsidRDefault="00CC425A" w:rsidP="00753D9C">
            <w:pPr>
              <w:jc w:val="both"/>
              <w:rPr>
                <w:rFonts w:eastAsia="Calibri"/>
                <w:sz w:val="20"/>
                <w:szCs w:val="20"/>
                <w:lang w:eastAsia="en-US"/>
              </w:rPr>
            </w:pPr>
          </w:p>
        </w:tc>
        <w:tc>
          <w:tcPr>
            <w:tcW w:w="992" w:type="dxa"/>
            <w:shd w:val="clear" w:color="auto" w:fill="auto"/>
            <w:vAlign w:val="center"/>
          </w:tcPr>
          <w:p w:rsidR="00CC425A" w:rsidRDefault="000B7A69" w:rsidP="0024673A">
            <w:pPr>
              <w:jc w:val="center"/>
              <w:rPr>
                <w:sz w:val="20"/>
                <w:szCs w:val="20"/>
              </w:rPr>
            </w:pPr>
            <w:r>
              <w:rPr>
                <w:sz w:val="20"/>
                <w:szCs w:val="20"/>
              </w:rPr>
              <w:t>30 246</w:t>
            </w:r>
          </w:p>
        </w:tc>
        <w:tc>
          <w:tcPr>
            <w:tcW w:w="1701" w:type="dxa"/>
            <w:shd w:val="clear" w:color="auto" w:fill="auto"/>
            <w:vAlign w:val="center"/>
          </w:tcPr>
          <w:p w:rsidR="00CC425A" w:rsidRDefault="000B7A69" w:rsidP="008674E0">
            <w:pPr>
              <w:jc w:val="center"/>
              <w:rPr>
                <w:sz w:val="20"/>
                <w:szCs w:val="20"/>
              </w:rPr>
            </w:pPr>
            <w:r>
              <w:rPr>
                <w:sz w:val="20"/>
                <w:szCs w:val="20"/>
              </w:rPr>
              <w:t>ЛРЗ «</w:t>
            </w:r>
            <w:proofErr w:type="gramStart"/>
            <w:r>
              <w:rPr>
                <w:sz w:val="20"/>
                <w:szCs w:val="20"/>
              </w:rPr>
              <w:t>Озерки»</w:t>
            </w:r>
            <w:r>
              <w:rPr>
                <w:sz w:val="20"/>
                <w:szCs w:val="20"/>
              </w:rPr>
              <w:br/>
              <w:t>п.</w:t>
            </w:r>
            <w:proofErr w:type="gramEnd"/>
            <w:r>
              <w:rPr>
                <w:sz w:val="20"/>
                <w:szCs w:val="20"/>
              </w:rPr>
              <w:t xml:space="preserve"> </w:t>
            </w:r>
            <w:proofErr w:type="spellStart"/>
            <w:r>
              <w:rPr>
                <w:sz w:val="20"/>
                <w:szCs w:val="20"/>
              </w:rPr>
              <w:t>Сокоч</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Плотникова</w:t>
            </w:r>
            <w:r>
              <w:rPr>
                <w:sz w:val="20"/>
                <w:szCs w:val="20"/>
              </w:rPr>
              <w:br/>
              <w:t xml:space="preserve">(в 5 км от развилки на </w:t>
            </w:r>
            <w:proofErr w:type="spellStart"/>
            <w:r>
              <w:rPr>
                <w:sz w:val="20"/>
                <w:szCs w:val="20"/>
              </w:rPr>
              <w:t>Усть-Большерецкую</w:t>
            </w:r>
            <w:proofErr w:type="spellEnd"/>
            <w:r>
              <w:rPr>
                <w:sz w:val="20"/>
                <w:szCs w:val="20"/>
              </w:rPr>
              <w:t xml:space="preserve"> трассу)</w:t>
            </w:r>
          </w:p>
        </w:tc>
        <w:tc>
          <w:tcPr>
            <w:tcW w:w="1276" w:type="dxa"/>
            <w:shd w:val="clear" w:color="auto" w:fill="auto"/>
            <w:vAlign w:val="center"/>
          </w:tcPr>
          <w:p w:rsidR="00CC425A" w:rsidRPr="004B0C25" w:rsidRDefault="00CC425A" w:rsidP="00852DF2">
            <w:pPr>
              <w:spacing w:after="200" w:line="276" w:lineRule="auto"/>
              <w:jc w:val="center"/>
              <w:rPr>
                <w:rFonts w:eastAsia="Calibri"/>
                <w:b/>
                <w:sz w:val="20"/>
                <w:szCs w:val="20"/>
                <w:lang w:eastAsia="en-US"/>
              </w:rPr>
            </w:pPr>
          </w:p>
        </w:tc>
        <w:tc>
          <w:tcPr>
            <w:tcW w:w="1418" w:type="dxa"/>
            <w:shd w:val="clear" w:color="auto" w:fill="auto"/>
            <w:vAlign w:val="center"/>
          </w:tcPr>
          <w:p w:rsidR="00CC425A" w:rsidRPr="004B0C25" w:rsidRDefault="00CC425A" w:rsidP="004F2BA9">
            <w:pPr>
              <w:spacing w:after="200" w:line="276" w:lineRule="auto"/>
              <w:jc w:val="center"/>
              <w:rPr>
                <w:rFonts w:eastAsia="Calibri"/>
                <w:b/>
                <w:sz w:val="20"/>
                <w:szCs w:val="20"/>
                <w:lang w:eastAsia="en-US"/>
              </w:rPr>
            </w:pPr>
          </w:p>
        </w:tc>
      </w:tr>
      <w:tr w:rsidR="004F2BA9" w:rsidRPr="00245AC8" w:rsidTr="00C04F66">
        <w:tc>
          <w:tcPr>
            <w:tcW w:w="709" w:type="dxa"/>
            <w:shd w:val="clear" w:color="auto" w:fill="auto"/>
          </w:tcPr>
          <w:p w:rsidR="004F2BA9" w:rsidRPr="004B0C25" w:rsidRDefault="004F2BA9" w:rsidP="004F2BA9">
            <w:pPr>
              <w:spacing w:after="200" w:line="276" w:lineRule="auto"/>
              <w:jc w:val="center"/>
              <w:rPr>
                <w:rFonts w:eastAsia="Calibri"/>
                <w:sz w:val="20"/>
                <w:szCs w:val="20"/>
                <w:lang w:eastAsia="en-US"/>
              </w:rPr>
            </w:pPr>
          </w:p>
        </w:tc>
        <w:tc>
          <w:tcPr>
            <w:tcW w:w="4111" w:type="dxa"/>
            <w:shd w:val="clear" w:color="auto" w:fill="auto"/>
          </w:tcPr>
          <w:p w:rsidR="004F2BA9" w:rsidRPr="004B0C25" w:rsidRDefault="004F2BA9" w:rsidP="004F2BA9">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992" w:type="dxa"/>
            <w:shd w:val="clear" w:color="auto" w:fill="auto"/>
            <w:vAlign w:val="center"/>
          </w:tcPr>
          <w:p w:rsidR="004F2BA9" w:rsidRPr="004B0C25" w:rsidRDefault="008D5D8E" w:rsidP="008D5D8E">
            <w:pPr>
              <w:spacing w:after="200" w:line="276" w:lineRule="auto"/>
              <w:ind w:left="-108"/>
              <w:jc w:val="center"/>
              <w:rPr>
                <w:rFonts w:eastAsia="Calibri"/>
                <w:b/>
                <w:sz w:val="20"/>
                <w:szCs w:val="20"/>
                <w:lang w:eastAsia="en-US"/>
              </w:rPr>
            </w:pPr>
            <w:r>
              <w:rPr>
                <w:rFonts w:eastAsia="Calibri"/>
                <w:b/>
                <w:sz w:val="20"/>
                <w:szCs w:val="20"/>
                <w:lang w:eastAsia="en-US"/>
              </w:rPr>
              <w:t>1 114 916</w:t>
            </w:r>
          </w:p>
        </w:tc>
        <w:tc>
          <w:tcPr>
            <w:tcW w:w="1701"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276"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418"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r>
    </w:tbl>
    <w:p w:rsidR="003E18AA" w:rsidRPr="00245AC8" w:rsidRDefault="003E18AA" w:rsidP="00CD391B">
      <w:pPr>
        <w:rPr>
          <w:lang w:eastAsia="en-US"/>
        </w:rPr>
      </w:pPr>
    </w:p>
    <w:tbl>
      <w:tblPr>
        <w:tblW w:w="9889" w:type="dxa"/>
        <w:tblLayout w:type="fixed"/>
        <w:tblLook w:val="0000" w:firstRow="0" w:lastRow="0" w:firstColumn="0" w:lastColumn="0" w:noHBand="0" w:noVBand="0"/>
      </w:tblPr>
      <w:tblGrid>
        <w:gridCol w:w="5211"/>
        <w:gridCol w:w="4678"/>
      </w:tblGrid>
      <w:tr w:rsidR="003E18AA" w:rsidRPr="00245AC8"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8D5D8E" w:rsidTr="008D5D8E">
              <w:trPr>
                <w:trHeight w:val="302"/>
              </w:trPr>
              <w:tc>
                <w:tcPr>
                  <w:tcW w:w="4961" w:type="dxa"/>
                </w:tcPr>
                <w:p w:rsidR="003E18AA" w:rsidRPr="008D5D8E" w:rsidRDefault="00933B87" w:rsidP="00926904">
                  <w:pPr>
                    <w:shd w:val="clear" w:color="auto" w:fill="FFFFFF"/>
                    <w:tabs>
                      <w:tab w:val="left" w:pos="5098"/>
                    </w:tabs>
                    <w:rPr>
                      <w:b/>
                      <w:color w:val="000000"/>
                      <w:spacing w:val="3"/>
                    </w:rPr>
                  </w:pPr>
                  <w:r w:rsidRPr="008D5D8E">
                    <w:rPr>
                      <w:b/>
                      <w:color w:val="000000"/>
                      <w:spacing w:val="3"/>
                    </w:rPr>
                    <w:t>Продавец</w:t>
                  </w:r>
                </w:p>
                <w:p w:rsidR="003E18AA" w:rsidRPr="008D5D8E" w:rsidRDefault="003E18AA" w:rsidP="00926904">
                  <w:pPr>
                    <w:shd w:val="clear" w:color="auto" w:fill="FFFFFF"/>
                    <w:tabs>
                      <w:tab w:val="left" w:pos="5098"/>
                    </w:tabs>
                    <w:rPr>
                      <w:b/>
                      <w:color w:val="000000"/>
                      <w:spacing w:val="3"/>
                    </w:rPr>
                  </w:pPr>
                </w:p>
              </w:tc>
            </w:tr>
            <w:tr w:rsidR="003E18AA" w:rsidRPr="008D5D8E" w:rsidTr="008D5D8E">
              <w:trPr>
                <w:trHeight w:hRule="exact" w:val="3560"/>
              </w:trPr>
              <w:tc>
                <w:tcPr>
                  <w:tcW w:w="4961" w:type="dxa"/>
                </w:tcPr>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r w:rsidRPr="008D5D8E">
                    <w:rPr>
                      <w:color w:val="000000"/>
                      <w:spacing w:val="3"/>
                    </w:rPr>
                    <w:t>____________</w:t>
                  </w:r>
                  <w:r w:rsidRPr="008D5D8E">
                    <w:t>____  ___________</w:t>
                  </w:r>
                </w:p>
                <w:p w:rsidR="003E18AA" w:rsidRPr="008D5D8E" w:rsidRDefault="008D5D8E" w:rsidP="008D5D8E">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3E18AA" w:rsidRPr="008D5D8E" w:rsidTr="008D5D8E">
              <w:trPr>
                <w:trHeight w:val="675"/>
              </w:trPr>
              <w:tc>
                <w:tcPr>
                  <w:tcW w:w="4961" w:type="dxa"/>
                </w:tcPr>
                <w:p w:rsidR="003E18AA" w:rsidRPr="008D5D8E" w:rsidRDefault="003E18AA" w:rsidP="00926904">
                  <w:pPr>
                    <w:shd w:val="clear" w:color="auto" w:fill="FFFFFF"/>
                    <w:tabs>
                      <w:tab w:val="left" w:pos="5098"/>
                    </w:tabs>
                    <w:rPr>
                      <w:color w:val="000000"/>
                      <w:spacing w:val="3"/>
                    </w:rPr>
                  </w:pPr>
                  <w:r w:rsidRPr="008D5D8E">
                    <w:t xml:space="preserve"> </w:t>
                  </w:r>
                </w:p>
              </w:tc>
            </w:tr>
          </w:tbl>
          <w:p w:rsidR="003E18AA" w:rsidRPr="008D5D8E" w:rsidRDefault="003E18AA" w:rsidP="00926904"/>
        </w:tc>
        <w:tc>
          <w:tcPr>
            <w:tcW w:w="4678" w:type="dxa"/>
          </w:tcPr>
          <w:p w:rsidR="003E18AA" w:rsidRPr="008D5D8E" w:rsidRDefault="00245AC8" w:rsidP="00926904">
            <w:pPr>
              <w:shd w:val="clear" w:color="auto" w:fill="FFFFFF"/>
              <w:tabs>
                <w:tab w:val="left" w:pos="5098"/>
              </w:tabs>
              <w:rPr>
                <w:b/>
                <w:color w:val="000000"/>
                <w:spacing w:val="3"/>
              </w:rPr>
            </w:pPr>
            <w:r w:rsidRPr="008D5D8E">
              <w:rPr>
                <w:b/>
                <w:color w:val="000000"/>
                <w:spacing w:val="3"/>
              </w:rPr>
              <w:t xml:space="preserve">                    </w:t>
            </w:r>
            <w:r w:rsidR="003E18AA" w:rsidRPr="008D5D8E">
              <w:rPr>
                <w:b/>
                <w:color w:val="000000"/>
                <w:spacing w:val="3"/>
              </w:rPr>
              <w:t>Покупатель</w:t>
            </w:r>
          </w:p>
          <w:p w:rsidR="003E18AA" w:rsidRPr="008D5D8E" w:rsidRDefault="003E18AA" w:rsidP="00926904">
            <w:pPr>
              <w:shd w:val="clear" w:color="auto" w:fill="FFFFFF"/>
              <w:tabs>
                <w:tab w:val="left" w:pos="5098"/>
              </w:tabs>
              <w:rPr>
                <w:b/>
                <w:color w:val="000000"/>
                <w:spacing w:val="3"/>
              </w:rPr>
            </w:pPr>
          </w:p>
          <w:p w:rsidR="003E18AA" w:rsidRPr="008D5D8E" w:rsidRDefault="003E18AA" w:rsidP="00926904">
            <w:pPr>
              <w:shd w:val="clear" w:color="auto" w:fill="FFFFFF"/>
              <w:tabs>
                <w:tab w:val="left" w:pos="5098"/>
              </w:tabs>
            </w:pPr>
          </w:p>
          <w:p w:rsidR="003E18AA" w:rsidRDefault="003E18AA" w:rsidP="00926904">
            <w:pPr>
              <w:shd w:val="clear" w:color="auto" w:fill="FFFFFF"/>
              <w:tabs>
                <w:tab w:val="left" w:pos="5098"/>
              </w:tabs>
            </w:pPr>
          </w:p>
          <w:p w:rsidR="008D5D8E" w:rsidRDefault="008D5D8E" w:rsidP="00926904">
            <w:pPr>
              <w:shd w:val="clear" w:color="auto" w:fill="FFFFFF"/>
              <w:tabs>
                <w:tab w:val="left" w:pos="5098"/>
              </w:tabs>
            </w:pPr>
          </w:p>
          <w:p w:rsidR="008D5D8E" w:rsidRPr="008D5D8E" w:rsidRDefault="008D5D8E" w:rsidP="00926904">
            <w:pPr>
              <w:shd w:val="clear" w:color="auto" w:fill="FFFFFF"/>
              <w:tabs>
                <w:tab w:val="left" w:pos="5098"/>
              </w:tabs>
            </w:pPr>
          </w:p>
          <w:p w:rsidR="008D5D8E" w:rsidRPr="008D5D8E" w:rsidRDefault="008D5D8E" w:rsidP="008D5D8E">
            <w:pPr>
              <w:shd w:val="clear" w:color="auto" w:fill="FFFFFF"/>
              <w:tabs>
                <w:tab w:val="left" w:pos="5098"/>
              </w:tabs>
            </w:pPr>
            <w:r w:rsidRPr="008D5D8E">
              <w:rPr>
                <w:color w:val="000000"/>
                <w:spacing w:val="3"/>
              </w:rPr>
              <w:t>____________</w:t>
            </w:r>
            <w:r w:rsidRPr="008D5D8E">
              <w:t>____  ___________</w:t>
            </w:r>
          </w:p>
          <w:p w:rsidR="003E18AA" w:rsidRPr="00245AC8" w:rsidRDefault="008D5D8E" w:rsidP="008D5D8E">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01192" w:rsidRDefault="00701192" w:rsidP="00153B64">
      <w:pPr>
        <w:spacing w:after="120"/>
        <w:rPr>
          <w:b/>
          <w:u w:val="single"/>
        </w:rPr>
        <w:sectPr w:rsidR="00701192" w:rsidSect="004B0C25">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BA1CA5" w:rsidTr="00C377ED">
        <w:trPr>
          <w:trHeight w:val="37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544" w:type="dxa"/>
            <w:tcBorders>
              <w:top w:val="nil"/>
              <w:left w:val="nil"/>
              <w:bottom w:val="nil"/>
              <w:right w:val="nil"/>
            </w:tcBorders>
            <w:shd w:val="clear" w:color="auto" w:fill="auto"/>
            <w:noWrap/>
            <w:vAlign w:val="bottom"/>
            <w:hideMark/>
          </w:tcPr>
          <w:p w:rsidR="00BA1CA5" w:rsidRPr="00BA1CA5" w:rsidRDefault="00BA1CA5" w:rsidP="00BA1CA5">
            <w:pPr>
              <w:rPr>
                <w:b/>
                <w:bCs/>
                <w:color w:val="000000"/>
                <w:sz w:val="20"/>
                <w:szCs w:val="20"/>
              </w:rPr>
            </w:pPr>
            <w:r w:rsidRPr="00BA1CA5">
              <w:rPr>
                <w:b/>
                <w:bCs/>
                <w:color w:val="000000"/>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bottom"/>
            <w:hideMark/>
          </w:tcPr>
          <w:p w:rsidR="00BA1CA5" w:rsidRPr="00367304" w:rsidRDefault="00367304" w:rsidP="00367304">
            <w:pPr>
              <w:rPr>
                <w:b/>
                <w:bCs/>
                <w:color w:val="000000"/>
                <w:sz w:val="20"/>
                <w:szCs w:val="20"/>
              </w:rPr>
            </w:pPr>
            <w:r w:rsidRPr="00367304">
              <w:rPr>
                <w:b/>
                <w:sz w:val="20"/>
                <w:szCs w:val="20"/>
              </w:rPr>
              <w:t>Продажа добытых (выловленных) водных биоресурсов после их использования в целях искусственного воспроизводства</w:t>
            </w:r>
          </w:p>
        </w:tc>
        <w:tc>
          <w:tcPr>
            <w:tcW w:w="940" w:type="dxa"/>
            <w:vAlign w:val="center"/>
            <w:hideMark/>
          </w:tcPr>
          <w:p w:rsidR="00BA1CA5" w:rsidRPr="00BA1CA5" w:rsidRDefault="00BA1CA5" w:rsidP="00BA1CA5">
            <w:pPr>
              <w:rPr>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8204" w:type="dxa"/>
            <w:gridSpan w:val="2"/>
            <w:tcBorders>
              <w:top w:val="nil"/>
              <w:left w:val="nil"/>
              <w:bottom w:val="nil"/>
              <w:right w:val="nil"/>
            </w:tcBorders>
            <w:shd w:val="clear" w:color="auto" w:fill="auto"/>
            <w:noWrap/>
            <w:vAlign w:val="bottom"/>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2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center"/>
            <w:hideMark/>
          </w:tcPr>
          <w:p w:rsidR="00BA1CA5" w:rsidRPr="00BA1CA5" w:rsidRDefault="00BA1CA5" w:rsidP="00BA1CA5">
            <w:pPr>
              <w:rPr>
                <w:color w:val="000000"/>
                <w:sz w:val="20"/>
                <w:szCs w:val="20"/>
              </w:rPr>
            </w:pPr>
            <w:r w:rsidRPr="00BA1CA5">
              <w:rPr>
                <w:color w:val="000000"/>
                <w:sz w:val="20"/>
                <w:szCs w:val="20"/>
              </w:rPr>
              <w:t>Используемый метод определения начальной (максимальной) цены контракта: метод сопоставления рыночных цен</w:t>
            </w:r>
          </w:p>
        </w:tc>
        <w:tc>
          <w:tcPr>
            <w:tcW w:w="940" w:type="dxa"/>
            <w:vAlign w:val="center"/>
            <w:hideMark/>
          </w:tcPr>
          <w:p w:rsidR="00BA1CA5" w:rsidRPr="00BA1CA5" w:rsidRDefault="00BA1CA5" w:rsidP="00BA1CA5">
            <w:pPr>
              <w:rPr>
                <w:sz w:val="20"/>
                <w:szCs w:val="20"/>
              </w:rPr>
            </w:pPr>
          </w:p>
        </w:tc>
      </w:tr>
      <w:tr w:rsidR="00BA1CA5" w:rsidRPr="00BA1CA5" w:rsidTr="00C377ED">
        <w:trPr>
          <w:trHeight w:val="5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BA1CA5" w:rsidRDefault="00BA1CA5" w:rsidP="00BA1CA5">
            <w:pPr>
              <w:rPr>
                <w:color w:val="000000"/>
                <w:sz w:val="20"/>
                <w:szCs w:val="20"/>
              </w:rPr>
            </w:pPr>
            <w:r w:rsidRPr="00BA1CA5">
              <w:rPr>
                <w:color w:val="000000"/>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tc>
        <w:tc>
          <w:tcPr>
            <w:tcW w:w="940" w:type="dxa"/>
            <w:vAlign w:val="center"/>
            <w:hideMark/>
          </w:tcPr>
          <w:p w:rsidR="00BA1CA5" w:rsidRPr="00BA1CA5" w:rsidRDefault="00BA1CA5" w:rsidP="00BA1CA5">
            <w:pPr>
              <w:rPr>
                <w:sz w:val="20"/>
                <w:szCs w:val="20"/>
              </w:rPr>
            </w:pPr>
          </w:p>
        </w:tc>
      </w:tr>
    </w:tbl>
    <w:p w:rsidR="00CC154D" w:rsidRDefault="00CC154D" w:rsidP="004B0C25">
      <w:pPr>
        <w:spacing w:after="120"/>
      </w:pPr>
    </w:p>
    <w:p w:rsidR="008916DC" w:rsidRDefault="000317AC" w:rsidP="004B0C25">
      <w:pPr>
        <w:spacing w:after="120"/>
      </w:pPr>
      <w:r>
        <w:t>Хабаровский край</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684B3E" w:rsidTr="00684B3E">
        <w:trPr>
          <w:cantSplit/>
          <w:trHeight w:val="1459"/>
        </w:trPr>
        <w:tc>
          <w:tcPr>
            <w:tcW w:w="533" w:type="dxa"/>
            <w:vMerge w:val="restart"/>
            <w:vAlign w:val="center"/>
          </w:tcPr>
          <w:p w:rsidR="00684B3E" w:rsidRDefault="00684B3E" w:rsidP="00C923C8">
            <w:pPr>
              <w:spacing w:after="120"/>
              <w:jc w:val="center"/>
            </w:pPr>
            <w:r w:rsidRPr="001954C4">
              <w:rPr>
                <w:color w:val="000000"/>
                <w:sz w:val="18"/>
                <w:szCs w:val="18"/>
              </w:rPr>
              <w:t>№ п/п</w:t>
            </w:r>
          </w:p>
        </w:tc>
        <w:tc>
          <w:tcPr>
            <w:tcW w:w="4287" w:type="dxa"/>
            <w:vMerge w:val="restart"/>
            <w:vAlign w:val="center"/>
          </w:tcPr>
          <w:p w:rsidR="00684B3E" w:rsidRDefault="00684B3E" w:rsidP="00C923C8">
            <w:pPr>
              <w:spacing w:after="120"/>
              <w:jc w:val="center"/>
            </w:pPr>
            <w:r w:rsidRPr="00BA1CA5">
              <w:rPr>
                <w:color w:val="000000"/>
                <w:sz w:val="18"/>
                <w:szCs w:val="18"/>
              </w:rPr>
              <w:t>Наименование (перечень) товара</w:t>
            </w:r>
          </w:p>
        </w:tc>
        <w:tc>
          <w:tcPr>
            <w:tcW w:w="1134" w:type="dxa"/>
            <w:vMerge w:val="restart"/>
            <w:vAlign w:val="center"/>
          </w:tcPr>
          <w:p w:rsidR="00684B3E" w:rsidRPr="00BA1CA5" w:rsidRDefault="00684B3E" w:rsidP="00C923C8">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684B3E" w:rsidRDefault="00684B3E" w:rsidP="00C923C8">
            <w:pPr>
              <w:spacing w:after="120"/>
              <w:jc w:val="center"/>
            </w:pPr>
            <w:r w:rsidRPr="00BA1CA5">
              <w:rPr>
                <w:color w:val="000000"/>
                <w:sz w:val="18"/>
                <w:szCs w:val="18"/>
              </w:rPr>
              <w:t>кол-во</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1</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2</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3</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4</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5</w:t>
            </w:r>
          </w:p>
        </w:tc>
        <w:tc>
          <w:tcPr>
            <w:tcW w:w="1284" w:type="dxa"/>
            <w:vMerge w:val="restart"/>
            <w:vAlign w:val="center"/>
          </w:tcPr>
          <w:p w:rsidR="00684B3E" w:rsidRDefault="00684B3E" w:rsidP="00C923C8">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684B3E" w:rsidTr="00684B3E">
        <w:tc>
          <w:tcPr>
            <w:tcW w:w="533" w:type="dxa"/>
            <w:vMerge/>
          </w:tcPr>
          <w:p w:rsidR="00684B3E" w:rsidRDefault="00684B3E" w:rsidP="001954C4">
            <w:pPr>
              <w:spacing w:after="120"/>
            </w:pPr>
          </w:p>
        </w:tc>
        <w:tc>
          <w:tcPr>
            <w:tcW w:w="4287" w:type="dxa"/>
            <w:vMerge/>
          </w:tcPr>
          <w:p w:rsidR="00684B3E" w:rsidRDefault="00684B3E" w:rsidP="001954C4">
            <w:pPr>
              <w:spacing w:after="120"/>
            </w:pPr>
          </w:p>
        </w:tc>
        <w:tc>
          <w:tcPr>
            <w:tcW w:w="1134" w:type="dxa"/>
            <w:vMerge/>
          </w:tcPr>
          <w:p w:rsidR="00684B3E" w:rsidRDefault="00684B3E" w:rsidP="001954C4">
            <w:pPr>
              <w:spacing w:after="120"/>
            </w:pPr>
          </w:p>
        </w:tc>
        <w:tc>
          <w:tcPr>
            <w:tcW w:w="992" w:type="dxa"/>
            <w:vMerge/>
          </w:tcPr>
          <w:p w:rsidR="00684B3E" w:rsidRDefault="00684B3E" w:rsidP="001954C4">
            <w:pPr>
              <w:spacing w:after="120"/>
            </w:pP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284" w:type="dxa"/>
            <w:vMerge/>
          </w:tcPr>
          <w:p w:rsidR="00684B3E" w:rsidRDefault="00684B3E" w:rsidP="001954C4">
            <w:pPr>
              <w:spacing w:after="120"/>
            </w:pPr>
          </w:p>
        </w:tc>
      </w:tr>
      <w:tr w:rsidR="00684B3E" w:rsidRPr="00A764C7" w:rsidTr="00F264D3">
        <w:tc>
          <w:tcPr>
            <w:tcW w:w="533" w:type="dxa"/>
          </w:tcPr>
          <w:p w:rsidR="00684B3E" w:rsidRPr="00A764C7" w:rsidRDefault="00684B3E" w:rsidP="00461292">
            <w:pPr>
              <w:spacing w:after="120"/>
              <w:jc w:val="center"/>
              <w:rPr>
                <w:color w:val="000000"/>
                <w:sz w:val="18"/>
                <w:szCs w:val="18"/>
              </w:rPr>
            </w:pPr>
            <w:r w:rsidRPr="00A764C7">
              <w:rPr>
                <w:color w:val="000000"/>
                <w:sz w:val="18"/>
                <w:szCs w:val="18"/>
              </w:rPr>
              <w:t>1</w:t>
            </w:r>
          </w:p>
        </w:tc>
        <w:tc>
          <w:tcPr>
            <w:tcW w:w="4287" w:type="dxa"/>
          </w:tcPr>
          <w:p w:rsidR="00684B3E" w:rsidRPr="00A764C7" w:rsidRDefault="00684B3E" w:rsidP="00461292">
            <w:pPr>
              <w:spacing w:after="120"/>
              <w:jc w:val="center"/>
              <w:rPr>
                <w:color w:val="000000"/>
                <w:sz w:val="18"/>
                <w:szCs w:val="18"/>
              </w:rPr>
            </w:pPr>
            <w:r w:rsidRPr="00AE3689">
              <w:rPr>
                <w:color w:val="000000"/>
                <w:sz w:val="18"/>
                <w:szCs w:val="18"/>
              </w:rPr>
              <w:t xml:space="preserve">Кета дальневосточная с нерестовыми изменениями мороженная неразделанная и </w:t>
            </w:r>
            <w:proofErr w:type="spellStart"/>
            <w:r w:rsidRPr="00AE3689">
              <w:rPr>
                <w:color w:val="000000"/>
                <w:sz w:val="18"/>
                <w:szCs w:val="18"/>
              </w:rPr>
              <w:t>поторошенная</w:t>
            </w:r>
            <w:proofErr w:type="spellEnd"/>
            <w:r w:rsidRPr="00AE3689">
              <w:rPr>
                <w:color w:val="000000"/>
                <w:sz w:val="18"/>
                <w:szCs w:val="18"/>
              </w:rPr>
              <w:t xml:space="preserve"> с головой</w:t>
            </w:r>
          </w:p>
        </w:tc>
        <w:tc>
          <w:tcPr>
            <w:tcW w:w="1134" w:type="dxa"/>
            <w:vAlign w:val="center"/>
          </w:tcPr>
          <w:p w:rsidR="00684B3E" w:rsidRPr="00A764C7" w:rsidRDefault="00F264D3" w:rsidP="00461292">
            <w:pPr>
              <w:spacing w:after="120"/>
              <w:jc w:val="center"/>
              <w:rPr>
                <w:color w:val="000000"/>
                <w:sz w:val="18"/>
                <w:szCs w:val="18"/>
              </w:rPr>
            </w:pPr>
            <w:r>
              <w:rPr>
                <w:color w:val="000000"/>
                <w:sz w:val="18"/>
                <w:szCs w:val="18"/>
              </w:rPr>
              <w:t>кг</w:t>
            </w:r>
          </w:p>
        </w:tc>
        <w:tc>
          <w:tcPr>
            <w:tcW w:w="992" w:type="dxa"/>
            <w:vAlign w:val="center"/>
          </w:tcPr>
          <w:p w:rsidR="00684B3E" w:rsidRPr="00A764C7" w:rsidRDefault="00F264D3" w:rsidP="00461292">
            <w:pPr>
              <w:spacing w:after="120"/>
              <w:jc w:val="center"/>
              <w:rPr>
                <w:color w:val="000000"/>
                <w:sz w:val="18"/>
                <w:szCs w:val="18"/>
              </w:rPr>
            </w:pPr>
            <w:r>
              <w:rPr>
                <w:color w:val="000000"/>
                <w:sz w:val="18"/>
                <w:szCs w:val="18"/>
              </w:rPr>
              <w:t>1</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45,0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50,0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46,0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54,0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55,0</w:t>
            </w:r>
            <w:r w:rsidR="00CA49E8">
              <w:rPr>
                <w:color w:val="000000"/>
                <w:sz w:val="18"/>
                <w:szCs w:val="18"/>
              </w:rPr>
              <w:t>0</w:t>
            </w:r>
          </w:p>
        </w:tc>
        <w:tc>
          <w:tcPr>
            <w:tcW w:w="1284" w:type="dxa"/>
            <w:vAlign w:val="center"/>
          </w:tcPr>
          <w:p w:rsidR="00684B3E" w:rsidRPr="00A764C7" w:rsidRDefault="00684B3E" w:rsidP="00461292">
            <w:pPr>
              <w:spacing w:after="120"/>
              <w:jc w:val="center"/>
              <w:rPr>
                <w:color w:val="000000"/>
                <w:sz w:val="18"/>
                <w:szCs w:val="18"/>
              </w:rPr>
            </w:pPr>
            <w:r>
              <w:rPr>
                <w:color w:val="000000"/>
                <w:sz w:val="18"/>
                <w:szCs w:val="18"/>
              </w:rPr>
              <w:t>50</w:t>
            </w:r>
            <w:r w:rsidR="007C2CEF">
              <w:rPr>
                <w:color w:val="000000"/>
                <w:sz w:val="18"/>
                <w:szCs w:val="18"/>
              </w:rPr>
              <w:t>,0</w:t>
            </w:r>
            <w:r w:rsidR="00CA49E8">
              <w:rPr>
                <w:color w:val="000000"/>
                <w:sz w:val="18"/>
                <w:szCs w:val="18"/>
              </w:rPr>
              <w:t>0</w:t>
            </w:r>
          </w:p>
        </w:tc>
      </w:tr>
      <w:tr w:rsidR="00684B3E" w:rsidRPr="00A764C7" w:rsidTr="00684B3E">
        <w:tc>
          <w:tcPr>
            <w:tcW w:w="533" w:type="dxa"/>
          </w:tcPr>
          <w:p w:rsidR="00684B3E" w:rsidRPr="00A764C7" w:rsidRDefault="00684B3E" w:rsidP="00461292">
            <w:pPr>
              <w:spacing w:after="120"/>
              <w:jc w:val="center"/>
              <w:rPr>
                <w:color w:val="000000"/>
                <w:sz w:val="18"/>
                <w:szCs w:val="18"/>
              </w:rPr>
            </w:pPr>
          </w:p>
        </w:tc>
        <w:tc>
          <w:tcPr>
            <w:tcW w:w="4287" w:type="dxa"/>
          </w:tcPr>
          <w:p w:rsidR="00684B3E" w:rsidRPr="00A764C7" w:rsidRDefault="007C2CEF" w:rsidP="00461292">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684B3E" w:rsidRPr="00A764C7" w:rsidRDefault="00684B3E" w:rsidP="00461292">
            <w:pPr>
              <w:spacing w:after="120"/>
              <w:jc w:val="center"/>
              <w:rPr>
                <w:color w:val="000000"/>
                <w:sz w:val="18"/>
                <w:szCs w:val="18"/>
              </w:rPr>
            </w:pPr>
          </w:p>
        </w:tc>
        <w:tc>
          <w:tcPr>
            <w:tcW w:w="992"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284" w:type="dxa"/>
          </w:tcPr>
          <w:p w:rsidR="00684B3E" w:rsidRPr="007C2CEF" w:rsidRDefault="007C2CEF" w:rsidP="00461292">
            <w:pPr>
              <w:spacing w:after="120"/>
              <w:jc w:val="center"/>
              <w:rPr>
                <w:b/>
                <w:color w:val="000000"/>
                <w:sz w:val="18"/>
                <w:szCs w:val="18"/>
              </w:rPr>
            </w:pPr>
            <w:r w:rsidRPr="007C2CEF">
              <w:rPr>
                <w:b/>
                <w:color w:val="000000"/>
                <w:sz w:val="18"/>
                <w:szCs w:val="18"/>
              </w:rPr>
              <w:t>25,0</w:t>
            </w:r>
            <w:r w:rsidR="00CA49E8">
              <w:rPr>
                <w:b/>
                <w:color w:val="000000"/>
                <w:sz w:val="18"/>
                <w:szCs w:val="18"/>
              </w:rPr>
              <w:t>0</w:t>
            </w:r>
          </w:p>
        </w:tc>
      </w:tr>
    </w:tbl>
    <w:p w:rsidR="008916DC" w:rsidRDefault="008916DC" w:rsidP="004B0C25">
      <w:pPr>
        <w:spacing w:after="120"/>
      </w:pPr>
    </w:p>
    <w:p w:rsidR="008916DC" w:rsidRDefault="00F264D3" w:rsidP="004B0C25">
      <w:pPr>
        <w:spacing w:after="120"/>
      </w:pPr>
      <w:r>
        <w:t>Приморский край</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F264D3" w:rsidTr="001822B6">
        <w:trPr>
          <w:cantSplit/>
          <w:trHeight w:val="1459"/>
        </w:trPr>
        <w:tc>
          <w:tcPr>
            <w:tcW w:w="533" w:type="dxa"/>
            <w:vMerge w:val="restart"/>
            <w:vAlign w:val="center"/>
          </w:tcPr>
          <w:p w:rsidR="00F264D3" w:rsidRDefault="00F264D3" w:rsidP="001822B6">
            <w:pPr>
              <w:spacing w:after="120"/>
              <w:jc w:val="center"/>
            </w:pPr>
            <w:r w:rsidRPr="001954C4">
              <w:rPr>
                <w:color w:val="000000"/>
                <w:sz w:val="18"/>
                <w:szCs w:val="18"/>
              </w:rPr>
              <w:t>№ п/п</w:t>
            </w:r>
          </w:p>
        </w:tc>
        <w:tc>
          <w:tcPr>
            <w:tcW w:w="4287" w:type="dxa"/>
            <w:vMerge w:val="restart"/>
            <w:vAlign w:val="center"/>
          </w:tcPr>
          <w:p w:rsidR="00F264D3" w:rsidRDefault="00F264D3"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F264D3" w:rsidRPr="00BA1CA5" w:rsidRDefault="00F264D3"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F264D3" w:rsidRDefault="00F264D3" w:rsidP="001822B6">
            <w:pPr>
              <w:spacing w:after="120"/>
              <w:jc w:val="center"/>
            </w:pPr>
            <w:r w:rsidRPr="00BA1CA5">
              <w:rPr>
                <w:color w:val="000000"/>
                <w:sz w:val="18"/>
                <w:szCs w:val="18"/>
              </w:rPr>
              <w:t>кол-во</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1</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2</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3</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4</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5</w:t>
            </w:r>
          </w:p>
        </w:tc>
        <w:tc>
          <w:tcPr>
            <w:tcW w:w="1284" w:type="dxa"/>
            <w:vMerge w:val="restart"/>
            <w:vAlign w:val="center"/>
          </w:tcPr>
          <w:p w:rsidR="00F264D3" w:rsidRDefault="00F264D3"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F264D3" w:rsidTr="001822B6">
        <w:tc>
          <w:tcPr>
            <w:tcW w:w="533" w:type="dxa"/>
            <w:vMerge/>
          </w:tcPr>
          <w:p w:rsidR="00F264D3" w:rsidRDefault="00F264D3" w:rsidP="001822B6">
            <w:pPr>
              <w:spacing w:after="120"/>
            </w:pPr>
          </w:p>
        </w:tc>
        <w:tc>
          <w:tcPr>
            <w:tcW w:w="4287" w:type="dxa"/>
            <w:vMerge/>
          </w:tcPr>
          <w:p w:rsidR="00F264D3" w:rsidRDefault="00F264D3" w:rsidP="001822B6">
            <w:pPr>
              <w:spacing w:after="120"/>
            </w:pPr>
          </w:p>
        </w:tc>
        <w:tc>
          <w:tcPr>
            <w:tcW w:w="1134" w:type="dxa"/>
            <w:vMerge/>
          </w:tcPr>
          <w:p w:rsidR="00F264D3" w:rsidRDefault="00F264D3" w:rsidP="001822B6">
            <w:pPr>
              <w:spacing w:after="120"/>
            </w:pPr>
          </w:p>
        </w:tc>
        <w:tc>
          <w:tcPr>
            <w:tcW w:w="992" w:type="dxa"/>
            <w:vMerge/>
          </w:tcPr>
          <w:p w:rsidR="00F264D3" w:rsidRDefault="00F264D3" w:rsidP="001822B6">
            <w:pPr>
              <w:spacing w:after="120"/>
            </w:pP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284" w:type="dxa"/>
            <w:vMerge/>
          </w:tcPr>
          <w:p w:rsidR="00F264D3" w:rsidRDefault="00F264D3" w:rsidP="001822B6">
            <w:pPr>
              <w:spacing w:after="120"/>
            </w:pPr>
          </w:p>
        </w:tc>
      </w:tr>
      <w:tr w:rsidR="00F264D3" w:rsidRPr="00A764C7" w:rsidTr="001822B6">
        <w:tc>
          <w:tcPr>
            <w:tcW w:w="533" w:type="dxa"/>
          </w:tcPr>
          <w:p w:rsidR="00F264D3" w:rsidRPr="00A764C7" w:rsidRDefault="00F264D3" w:rsidP="00F264D3">
            <w:pPr>
              <w:spacing w:after="120"/>
              <w:jc w:val="center"/>
              <w:rPr>
                <w:color w:val="000000"/>
                <w:sz w:val="18"/>
                <w:szCs w:val="18"/>
              </w:rPr>
            </w:pPr>
            <w:r w:rsidRPr="00A764C7">
              <w:rPr>
                <w:color w:val="000000"/>
                <w:sz w:val="18"/>
                <w:szCs w:val="18"/>
              </w:rPr>
              <w:t>1</w:t>
            </w:r>
          </w:p>
        </w:tc>
        <w:tc>
          <w:tcPr>
            <w:tcW w:w="4287" w:type="dxa"/>
          </w:tcPr>
          <w:p w:rsidR="00F264D3" w:rsidRPr="00A764C7" w:rsidRDefault="00AC7ACB" w:rsidP="00AC7ACB">
            <w:pPr>
              <w:spacing w:after="120"/>
              <w:jc w:val="center"/>
              <w:rPr>
                <w:color w:val="000000"/>
                <w:sz w:val="18"/>
                <w:szCs w:val="18"/>
              </w:rPr>
            </w:pPr>
            <w:r>
              <w:rPr>
                <w:color w:val="000000"/>
                <w:sz w:val="18"/>
                <w:szCs w:val="18"/>
              </w:rPr>
              <w:t>Сырец кеты</w:t>
            </w:r>
            <w:r w:rsidR="00F264D3" w:rsidRPr="00AE3689">
              <w:rPr>
                <w:color w:val="000000"/>
                <w:sz w:val="18"/>
                <w:szCs w:val="18"/>
              </w:rPr>
              <w:t xml:space="preserve"> </w:t>
            </w:r>
          </w:p>
        </w:tc>
        <w:tc>
          <w:tcPr>
            <w:tcW w:w="1134" w:type="dxa"/>
            <w:vAlign w:val="center"/>
          </w:tcPr>
          <w:p w:rsidR="00F264D3" w:rsidRPr="00A764C7" w:rsidRDefault="00F264D3" w:rsidP="00F264D3">
            <w:pPr>
              <w:spacing w:after="120"/>
              <w:jc w:val="center"/>
              <w:rPr>
                <w:color w:val="000000"/>
                <w:sz w:val="18"/>
                <w:szCs w:val="18"/>
              </w:rPr>
            </w:pPr>
            <w:r>
              <w:rPr>
                <w:color w:val="000000"/>
                <w:sz w:val="18"/>
                <w:szCs w:val="18"/>
              </w:rPr>
              <w:t>кг</w:t>
            </w:r>
          </w:p>
        </w:tc>
        <w:tc>
          <w:tcPr>
            <w:tcW w:w="992" w:type="dxa"/>
            <w:vAlign w:val="center"/>
          </w:tcPr>
          <w:p w:rsidR="00F264D3" w:rsidRPr="00A764C7" w:rsidRDefault="00F264D3" w:rsidP="00F264D3">
            <w:pPr>
              <w:spacing w:after="120"/>
              <w:jc w:val="center"/>
              <w:rPr>
                <w:color w:val="000000"/>
                <w:sz w:val="18"/>
                <w:szCs w:val="18"/>
              </w:rPr>
            </w:pPr>
            <w:r>
              <w:rPr>
                <w:color w:val="000000"/>
                <w:sz w:val="18"/>
                <w:szCs w:val="18"/>
              </w:rPr>
              <w:t>1</w:t>
            </w:r>
          </w:p>
        </w:tc>
        <w:tc>
          <w:tcPr>
            <w:tcW w:w="1134" w:type="dxa"/>
            <w:vAlign w:val="center"/>
          </w:tcPr>
          <w:p w:rsidR="00F264D3" w:rsidRPr="00461292" w:rsidRDefault="00CA49E8" w:rsidP="00F264D3">
            <w:pPr>
              <w:spacing w:after="120"/>
              <w:jc w:val="center"/>
              <w:rPr>
                <w:color w:val="000000"/>
                <w:sz w:val="18"/>
                <w:szCs w:val="18"/>
              </w:rPr>
            </w:pPr>
            <w:r>
              <w:rPr>
                <w:color w:val="000000"/>
                <w:sz w:val="18"/>
                <w:szCs w:val="18"/>
              </w:rPr>
              <w:t>60,00</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284" w:type="dxa"/>
            <w:vAlign w:val="center"/>
          </w:tcPr>
          <w:p w:rsidR="00F264D3" w:rsidRPr="00A764C7" w:rsidRDefault="00AA09D2" w:rsidP="00F264D3">
            <w:pPr>
              <w:spacing w:after="120"/>
              <w:jc w:val="center"/>
              <w:rPr>
                <w:color w:val="000000"/>
                <w:sz w:val="18"/>
                <w:szCs w:val="18"/>
              </w:rPr>
            </w:pPr>
            <w:r>
              <w:rPr>
                <w:color w:val="000000"/>
                <w:sz w:val="18"/>
                <w:szCs w:val="18"/>
              </w:rPr>
              <w:t>60,0</w:t>
            </w:r>
            <w:r w:rsidR="00CA49E8">
              <w:rPr>
                <w:color w:val="000000"/>
                <w:sz w:val="18"/>
                <w:szCs w:val="18"/>
              </w:rPr>
              <w:t>0</w:t>
            </w:r>
          </w:p>
        </w:tc>
      </w:tr>
      <w:tr w:rsidR="00F264D3" w:rsidRPr="00A764C7" w:rsidTr="001822B6">
        <w:tc>
          <w:tcPr>
            <w:tcW w:w="533" w:type="dxa"/>
          </w:tcPr>
          <w:p w:rsidR="00F264D3" w:rsidRPr="00A764C7" w:rsidRDefault="00F264D3" w:rsidP="00F264D3">
            <w:pPr>
              <w:spacing w:after="120"/>
              <w:jc w:val="center"/>
              <w:rPr>
                <w:color w:val="000000"/>
                <w:sz w:val="18"/>
                <w:szCs w:val="18"/>
              </w:rPr>
            </w:pPr>
          </w:p>
        </w:tc>
        <w:tc>
          <w:tcPr>
            <w:tcW w:w="4287" w:type="dxa"/>
          </w:tcPr>
          <w:p w:rsidR="00F264D3" w:rsidRPr="00A764C7" w:rsidRDefault="00F264D3" w:rsidP="00F264D3">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F264D3" w:rsidRPr="00A764C7" w:rsidRDefault="00F264D3" w:rsidP="00F264D3">
            <w:pPr>
              <w:spacing w:after="120"/>
              <w:jc w:val="center"/>
              <w:rPr>
                <w:color w:val="000000"/>
                <w:sz w:val="18"/>
                <w:szCs w:val="18"/>
              </w:rPr>
            </w:pPr>
          </w:p>
        </w:tc>
        <w:tc>
          <w:tcPr>
            <w:tcW w:w="992"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284" w:type="dxa"/>
          </w:tcPr>
          <w:p w:rsidR="00F264D3" w:rsidRPr="007C2CEF" w:rsidRDefault="00AA09D2" w:rsidP="00F264D3">
            <w:pPr>
              <w:spacing w:after="120"/>
              <w:jc w:val="center"/>
              <w:rPr>
                <w:b/>
                <w:color w:val="000000"/>
                <w:sz w:val="18"/>
                <w:szCs w:val="18"/>
              </w:rPr>
            </w:pPr>
            <w:r>
              <w:rPr>
                <w:b/>
                <w:color w:val="000000"/>
                <w:sz w:val="18"/>
                <w:szCs w:val="18"/>
              </w:rPr>
              <w:t>30</w:t>
            </w:r>
            <w:r w:rsidR="00F264D3" w:rsidRPr="007C2CEF">
              <w:rPr>
                <w:b/>
                <w:color w:val="000000"/>
                <w:sz w:val="18"/>
                <w:szCs w:val="18"/>
              </w:rPr>
              <w:t>,0</w:t>
            </w:r>
            <w:r w:rsidR="00CA49E8">
              <w:rPr>
                <w:b/>
                <w:color w:val="000000"/>
                <w:sz w:val="18"/>
                <w:szCs w:val="18"/>
              </w:rPr>
              <w:t>0</w:t>
            </w:r>
          </w:p>
        </w:tc>
      </w:tr>
    </w:tbl>
    <w:p w:rsidR="00F264D3" w:rsidRDefault="00F264D3" w:rsidP="004B0C25">
      <w:pPr>
        <w:spacing w:after="120"/>
      </w:pPr>
    </w:p>
    <w:p w:rsidR="00F264D3" w:rsidRDefault="00AA09D2" w:rsidP="004B0C25">
      <w:pPr>
        <w:spacing w:after="120"/>
      </w:pPr>
      <w:r>
        <w:t>Сахалинская область</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E371EB" w:rsidTr="00E371EB">
        <w:trPr>
          <w:cantSplit/>
          <w:trHeight w:val="1459"/>
        </w:trPr>
        <w:tc>
          <w:tcPr>
            <w:tcW w:w="533" w:type="dxa"/>
            <w:vMerge w:val="restart"/>
            <w:vAlign w:val="center"/>
          </w:tcPr>
          <w:p w:rsidR="00E371EB" w:rsidRDefault="00E371EB" w:rsidP="001822B6">
            <w:pPr>
              <w:spacing w:after="120"/>
              <w:jc w:val="center"/>
            </w:pPr>
            <w:r w:rsidRPr="001954C4">
              <w:rPr>
                <w:color w:val="000000"/>
                <w:sz w:val="18"/>
                <w:szCs w:val="18"/>
              </w:rPr>
              <w:lastRenderedPageBreak/>
              <w:t>№ п/п</w:t>
            </w:r>
          </w:p>
        </w:tc>
        <w:tc>
          <w:tcPr>
            <w:tcW w:w="4287" w:type="dxa"/>
            <w:vMerge w:val="restart"/>
            <w:vAlign w:val="center"/>
          </w:tcPr>
          <w:p w:rsidR="00E371EB" w:rsidRDefault="00E371EB"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E371EB" w:rsidRPr="00BA1CA5" w:rsidRDefault="00E371EB"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E371EB" w:rsidRDefault="00E371EB" w:rsidP="001822B6">
            <w:pPr>
              <w:spacing w:after="120"/>
              <w:jc w:val="center"/>
            </w:pPr>
            <w:r w:rsidRPr="00BA1CA5">
              <w:rPr>
                <w:color w:val="000000"/>
                <w:sz w:val="18"/>
                <w:szCs w:val="18"/>
              </w:rPr>
              <w:t>кол-во</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1</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2</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3</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4</w:t>
            </w:r>
          </w:p>
        </w:tc>
        <w:tc>
          <w:tcPr>
            <w:tcW w:w="1134" w:type="dxa"/>
            <w:textDirection w:val="btLr"/>
            <w:vAlign w:val="center"/>
          </w:tcPr>
          <w:p w:rsidR="00E371EB" w:rsidRPr="00BA1CA5" w:rsidRDefault="00E371EB" w:rsidP="00E371EB">
            <w:pPr>
              <w:spacing w:after="120"/>
              <w:ind w:left="113" w:right="113"/>
              <w:rPr>
                <w:color w:val="000000"/>
                <w:sz w:val="18"/>
                <w:szCs w:val="18"/>
              </w:rPr>
            </w:pPr>
            <w:r w:rsidRPr="00BA1CA5">
              <w:rPr>
                <w:color w:val="000000"/>
                <w:sz w:val="18"/>
                <w:szCs w:val="18"/>
              </w:rPr>
              <w:t xml:space="preserve">Поставщик № </w:t>
            </w:r>
            <w:r>
              <w:rPr>
                <w:color w:val="000000"/>
                <w:sz w:val="18"/>
                <w:szCs w:val="18"/>
              </w:rPr>
              <w:t>5</w:t>
            </w:r>
          </w:p>
        </w:tc>
        <w:tc>
          <w:tcPr>
            <w:tcW w:w="1284" w:type="dxa"/>
            <w:vMerge w:val="restart"/>
            <w:vAlign w:val="center"/>
          </w:tcPr>
          <w:p w:rsidR="00E371EB" w:rsidRDefault="00E371EB"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E371EB" w:rsidTr="00E371EB">
        <w:tc>
          <w:tcPr>
            <w:tcW w:w="533" w:type="dxa"/>
            <w:vMerge/>
          </w:tcPr>
          <w:p w:rsidR="00E371EB" w:rsidRDefault="00E371EB" w:rsidP="001822B6">
            <w:pPr>
              <w:spacing w:after="120"/>
            </w:pPr>
          </w:p>
        </w:tc>
        <w:tc>
          <w:tcPr>
            <w:tcW w:w="4287" w:type="dxa"/>
            <w:vMerge/>
          </w:tcPr>
          <w:p w:rsidR="00E371EB" w:rsidRDefault="00E371EB" w:rsidP="001822B6">
            <w:pPr>
              <w:spacing w:after="120"/>
            </w:pPr>
          </w:p>
        </w:tc>
        <w:tc>
          <w:tcPr>
            <w:tcW w:w="1134" w:type="dxa"/>
            <w:vMerge/>
          </w:tcPr>
          <w:p w:rsidR="00E371EB" w:rsidRDefault="00E371EB" w:rsidP="001822B6">
            <w:pPr>
              <w:spacing w:after="120"/>
            </w:pPr>
          </w:p>
        </w:tc>
        <w:tc>
          <w:tcPr>
            <w:tcW w:w="992" w:type="dxa"/>
            <w:vMerge/>
          </w:tcPr>
          <w:p w:rsidR="00E371EB" w:rsidRDefault="00E371EB" w:rsidP="001822B6">
            <w:pPr>
              <w:spacing w:after="120"/>
            </w:pP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tcPr>
          <w:p w:rsidR="00E371EB" w:rsidRDefault="00E371EB" w:rsidP="00CA2C2E">
            <w:pPr>
              <w:spacing w:after="120"/>
              <w:jc w:val="center"/>
            </w:pPr>
            <w:r w:rsidRPr="00BA1CA5">
              <w:rPr>
                <w:color w:val="000000"/>
                <w:sz w:val="18"/>
                <w:szCs w:val="18"/>
              </w:rPr>
              <w:t>Цена за ед.</w:t>
            </w:r>
            <w:r>
              <w:rPr>
                <w:color w:val="000000"/>
                <w:sz w:val="18"/>
                <w:szCs w:val="18"/>
              </w:rPr>
              <w:t>, руб.</w:t>
            </w:r>
          </w:p>
        </w:tc>
        <w:tc>
          <w:tcPr>
            <w:tcW w:w="1284" w:type="dxa"/>
            <w:vMerge/>
          </w:tcPr>
          <w:p w:rsidR="00E371EB" w:rsidRDefault="00E371EB" w:rsidP="001822B6">
            <w:pPr>
              <w:spacing w:after="120"/>
            </w:pPr>
          </w:p>
        </w:tc>
      </w:tr>
      <w:tr w:rsidR="00CA2C2E" w:rsidRPr="00A764C7" w:rsidTr="00E371EB">
        <w:tc>
          <w:tcPr>
            <w:tcW w:w="533" w:type="dxa"/>
          </w:tcPr>
          <w:p w:rsidR="00CA2C2E" w:rsidRPr="00A764C7" w:rsidRDefault="00CA2C2E" w:rsidP="00CA2C2E">
            <w:pPr>
              <w:spacing w:after="120"/>
              <w:jc w:val="center"/>
              <w:rPr>
                <w:color w:val="000000"/>
                <w:sz w:val="18"/>
                <w:szCs w:val="18"/>
              </w:rPr>
            </w:pPr>
            <w:r w:rsidRPr="00A764C7">
              <w:rPr>
                <w:color w:val="000000"/>
                <w:sz w:val="18"/>
                <w:szCs w:val="18"/>
              </w:rPr>
              <w:t>1</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Кета, восточно-сахалинская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2</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Кета, западно-сахалинская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bookmarkStart w:id="1" w:name="_GoBack"/>
            <w:bookmarkEnd w:id="1"/>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3</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Горбуша, восточно-сахалинская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4</w:t>
            </w:r>
          </w:p>
        </w:tc>
        <w:tc>
          <w:tcPr>
            <w:tcW w:w="4287" w:type="dxa"/>
            <w:vAlign w:val="center"/>
          </w:tcPr>
          <w:p w:rsidR="00CA2C2E" w:rsidRPr="005470FD" w:rsidRDefault="00CA2C2E" w:rsidP="00CA2C2E">
            <w:pPr>
              <w:spacing w:after="120"/>
              <w:jc w:val="center"/>
              <w:rPr>
                <w:color w:val="000000"/>
                <w:sz w:val="18"/>
                <w:szCs w:val="18"/>
              </w:rPr>
            </w:pPr>
            <w:proofErr w:type="spellStart"/>
            <w:r w:rsidRPr="005470FD">
              <w:rPr>
                <w:color w:val="000000"/>
                <w:sz w:val="18"/>
                <w:szCs w:val="18"/>
              </w:rPr>
              <w:t>Кижуч</w:t>
            </w:r>
            <w:proofErr w:type="spellEnd"/>
            <w:r w:rsidRPr="005470FD">
              <w:rPr>
                <w:color w:val="000000"/>
                <w:sz w:val="18"/>
                <w:szCs w:val="18"/>
              </w:rPr>
              <w:t xml:space="preserve">, восточно-сахалинская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r>
              <w:rPr>
                <w:color w:val="000000"/>
                <w:sz w:val="18"/>
                <w:szCs w:val="18"/>
              </w:rPr>
              <w:t>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5</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Горбуша, западно-сахалинская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6</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Сима, восточно-сахалинская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7</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 xml:space="preserve">Сима, западно-сахалинская </w:t>
            </w:r>
            <w:proofErr w:type="spellStart"/>
            <w:r w:rsidRPr="005470FD">
              <w:rPr>
                <w:color w:val="000000"/>
                <w:sz w:val="18"/>
                <w:szCs w:val="18"/>
              </w:rPr>
              <w:t>подзона</w:t>
            </w:r>
            <w:proofErr w:type="spellEnd"/>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E371EB" w:rsidRPr="00A764C7" w:rsidTr="00E371EB">
        <w:tc>
          <w:tcPr>
            <w:tcW w:w="533" w:type="dxa"/>
          </w:tcPr>
          <w:p w:rsidR="00E371EB" w:rsidRPr="00A764C7" w:rsidRDefault="00E371EB" w:rsidP="00C67824">
            <w:pPr>
              <w:spacing w:after="120"/>
              <w:jc w:val="center"/>
              <w:rPr>
                <w:color w:val="000000"/>
                <w:sz w:val="18"/>
                <w:szCs w:val="18"/>
              </w:rPr>
            </w:pPr>
          </w:p>
        </w:tc>
        <w:tc>
          <w:tcPr>
            <w:tcW w:w="4287" w:type="dxa"/>
          </w:tcPr>
          <w:p w:rsidR="00E371EB" w:rsidRPr="00A764C7" w:rsidRDefault="00E371EB" w:rsidP="00C67824">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E371EB" w:rsidRPr="00A764C7" w:rsidRDefault="00E371EB" w:rsidP="00C67824">
            <w:pPr>
              <w:spacing w:after="120"/>
              <w:jc w:val="center"/>
              <w:rPr>
                <w:color w:val="000000"/>
                <w:sz w:val="18"/>
                <w:szCs w:val="18"/>
              </w:rPr>
            </w:pPr>
          </w:p>
        </w:tc>
        <w:tc>
          <w:tcPr>
            <w:tcW w:w="992"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Default="00E371EB" w:rsidP="00C67824">
            <w:pPr>
              <w:spacing w:after="120"/>
              <w:jc w:val="center"/>
              <w:rPr>
                <w:b/>
                <w:color w:val="000000"/>
                <w:sz w:val="18"/>
                <w:szCs w:val="18"/>
              </w:rPr>
            </w:pPr>
          </w:p>
        </w:tc>
        <w:tc>
          <w:tcPr>
            <w:tcW w:w="1284" w:type="dxa"/>
          </w:tcPr>
          <w:p w:rsidR="00E371EB" w:rsidRPr="007C2CEF" w:rsidRDefault="00E371EB" w:rsidP="00C67824">
            <w:pPr>
              <w:spacing w:after="120"/>
              <w:jc w:val="center"/>
              <w:rPr>
                <w:b/>
                <w:color w:val="000000"/>
                <w:sz w:val="18"/>
                <w:szCs w:val="18"/>
              </w:rPr>
            </w:pPr>
            <w:r>
              <w:rPr>
                <w:b/>
                <w:color w:val="000000"/>
                <w:sz w:val="18"/>
                <w:szCs w:val="18"/>
              </w:rPr>
              <w:t>27,50</w:t>
            </w:r>
          </w:p>
        </w:tc>
      </w:tr>
    </w:tbl>
    <w:p w:rsidR="00AA09D2" w:rsidRPr="002A6222" w:rsidRDefault="00AA09D2" w:rsidP="00AA09D2">
      <w:pPr>
        <w:spacing w:after="120"/>
        <w:rPr>
          <w:sz w:val="16"/>
          <w:szCs w:val="16"/>
        </w:rPr>
      </w:pPr>
    </w:p>
    <w:p w:rsidR="00F264D3" w:rsidRDefault="00CA2C2E" w:rsidP="004B0C25">
      <w:pPr>
        <w:spacing w:after="120"/>
      </w:pPr>
      <w:r>
        <w:t>Камчатский край</w:t>
      </w:r>
    </w:p>
    <w:tbl>
      <w:tblPr>
        <w:tblStyle w:val="ad"/>
        <w:tblW w:w="14184" w:type="dxa"/>
        <w:tblInd w:w="250" w:type="dxa"/>
        <w:tblLayout w:type="fixed"/>
        <w:tblLook w:val="04A0" w:firstRow="1" w:lastRow="0" w:firstColumn="1" w:lastColumn="0" w:noHBand="0" w:noVBand="1"/>
      </w:tblPr>
      <w:tblGrid>
        <w:gridCol w:w="533"/>
        <w:gridCol w:w="4287"/>
        <w:gridCol w:w="1134"/>
        <w:gridCol w:w="992"/>
        <w:gridCol w:w="850"/>
        <w:gridCol w:w="851"/>
        <w:gridCol w:w="850"/>
        <w:gridCol w:w="851"/>
        <w:gridCol w:w="850"/>
        <w:gridCol w:w="851"/>
        <w:gridCol w:w="851"/>
        <w:gridCol w:w="1284"/>
      </w:tblGrid>
      <w:tr w:rsidR="009C1540" w:rsidTr="00D67377">
        <w:trPr>
          <w:cantSplit/>
          <w:trHeight w:val="1459"/>
        </w:trPr>
        <w:tc>
          <w:tcPr>
            <w:tcW w:w="533" w:type="dxa"/>
            <w:vMerge w:val="restart"/>
            <w:vAlign w:val="center"/>
          </w:tcPr>
          <w:p w:rsidR="009C1540" w:rsidRDefault="009C1540" w:rsidP="001822B6">
            <w:pPr>
              <w:spacing w:after="120"/>
              <w:jc w:val="center"/>
            </w:pPr>
            <w:r w:rsidRPr="001954C4">
              <w:rPr>
                <w:color w:val="000000"/>
                <w:sz w:val="18"/>
                <w:szCs w:val="18"/>
              </w:rPr>
              <w:t>№ п/п</w:t>
            </w:r>
          </w:p>
        </w:tc>
        <w:tc>
          <w:tcPr>
            <w:tcW w:w="4287" w:type="dxa"/>
            <w:vMerge w:val="restart"/>
            <w:vAlign w:val="center"/>
          </w:tcPr>
          <w:p w:rsidR="009C1540" w:rsidRDefault="009C1540"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9C1540" w:rsidRPr="00BA1CA5" w:rsidRDefault="009C1540"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9C1540" w:rsidRDefault="009C1540" w:rsidP="001822B6">
            <w:pPr>
              <w:spacing w:after="120"/>
              <w:jc w:val="center"/>
            </w:pPr>
            <w:r w:rsidRPr="00BA1CA5">
              <w:rPr>
                <w:color w:val="000000"/>
                <w:sz w:val="18"/>
                <w:szCs w:val="18"/>
              </w:rPr>
              <w:t>кол-во</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1</w:t>
            </w:r>
          </w:p>
        </w:tc>
        <w:tc>
          <w:tcPr>
            <w:tcW w:w="851" w:type="dxa"/>
            <w:textDirection w:val="btLr"/>
            <w:vAlign w:val="center"/>
          </w:tcPr>
          <w:p w:rsidR="009C1540" w:rsidRDefault="009C1540" w:rsidP="001822B6">
            <w:pPr>
              <w:spacing w:after="120"/>
              <w:ind w:left="113" w:right="113"/>
              <w:jc w:val="center"/>
            </w:pPr>
            <w:r w:rsidRPr="00BA1CA5">
              <w:rPr>
                <w:color w:val="000000"/>
                <w:sz w:val="18"/>
                <w:szCs w:val="18"/>
              </w:rPr>
              <w:t>Поставщик № 2</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3</w:t>
            </w:r>
          </w:p>
        </w:tc>
        <w:tc>
          <w:tcPr>
            <w:tcW w:w="851" w:type="dxa"/>
            <w:textDirection w:val="btLr"/>
            <w:vAlign w:val="center"/>
          </w:tcPr>
          <w:p w:rsidR="009C1540" w:rsidRDefault="009C1540" w:rsidP="001822B6">
            <w:pPr>
              <w:spacing w:after="120"/>
              <w:ind w:left="113" w:right="113"/>
              <w:jc w:val="center"/>
            </w:pPr>
            <w:r w:rsidRPr="00BA1CA5">
              <w:rPr>
                <w:color w:val="000000"/>
                <w:sz w:val="18"/>
                <w:szCs w:val="18"/>
              </w:rPr>
              <w:t>Поставщик № 4</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5</w:t>
            </w:r>
          </w:p>
        </w:tc>
        <w:tc>
          <w:tcPr>
            <w:tcW w:w="851" w:type="dxa"/>
            <w:textDirection w:val="btLr"/>
            <w:vAlign w:val="center"/>
          </w:tcPr>
          <w:p w:rsidR="009C1540" w:rsidRPr="00BA1CA5" w:rsidRDefault="009C1540" w:rsidP="009C1540">
            <w:pPr>
              <w:spacing w:after="120"/>
              <w:ind w:left="113" w:right="113"/>
              <w:jc w:val="center"/>
              <w:rPr>
                <w:color w:val="000000"/>
                <w:sz w:val="18"/>
                <w:szCs w:val="18"/>
              </w:rPr>
            </w:pPr>
            <w:r w:rsidRPr="00BA1CA5">
              <w:rPr>
                <w:color w:val="000000"/>
                <w:sz w:val="18"/>
                <w:szCs w:val="18"/>
              </w:rPr>
              <w:t xml:space="preserve">Поставщик № </w:t>
            </w:r>
            <w:r>
              <w:rPr>
                <w:color w:val="000000"/>
                <w:sz w:val="18"/>
                <w:szCs w:val="18"/>
              </w:rPr>
              <w:t>6</w:t>
            </w:r>
          </w:p>
        </w:tc>
        <w:tc>
          <w:tcPr>
            <w:tcW w:w="851" w:type="dxa"/>
            <w:textDirection w:val="btLr"/>
            <w:vAlign w:val="center"/>
          </w:tcPr>
          <w:p w:rsidR="009C1540" w:rsidRPr="00BA1CA5" w:rsidRDefault="009C1540" w:rsidP="009C1540">
            <w:pPr>
              <w:spacing w:after="120"/>
              <w:ind w:left="113" w:right="113"/>
              <w:jc w:val="center"/>
              <w:rPr>
                <w:color w:val="000000"/>
                <w:sz w:val="18"/>
                <w:szCs w:val="18"/>
              </w:rPr>
            </w:pPr>
            <w:r w:rsidRPr="00BA1CA5">
              <w:rPr>
                <w:color w:val="000000"/>
                <w:sz w:val="18"/>
                <w:szCs w:val="18"/>
              </w:rPr>
              <w:t xml:space="preserve">Поставщик № </w:t>
            </w:r>
            <w:r>
              <w:rPr>
                <w:color w:val="000000"/>
                <w:sz w:val="18"/>
                <w:szCs w:val="18"/>
              </w:rPr>
              <w:t>7</w:t>
            </w:r>
          </w:p>
        </w:tc>
        <w:tc>
          <w:tcPr>
            <w:tcW w:w="1284" w:type="dxa"/>
            <w:vMerge w:val="restart"/>
            <w:vAlign w:val="center"/>
          </w:tcPr>
          <w:p w:rsidR="009C1540" w:rsidRDefault="009C1540"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D67377" w:rsidTr="00D67377">
        <w:tc>
          <w:tcPr>
            <w:tcW w:w="533" w:type="dxa"/>
            <w:vMerge/>
          </w:tcPr>
          <w:p w:rsidR="00D67377" w:rsidRDefault="00D67377" w:rsidP="00D67377">
            <w:pPr>
              <w:spacing w:after="120"/>
            </w:pPr>
          </w:p>
        </w:tc>
        <w:tc>
          <w:tcPr>
            <w:tcW w:w="4287" w:type="dxa"/>
            <w:vMerge/>
          </w:tcPr>
          <w:p w:rsidR="00D67377" w:rsidRDefault="00D67377" w:rsidP="00D67377">
            <w:pPr>
              <w:spacing w:after="120"/>
            </w:pPr>
          </w:p>
        </w:tc>
        <w:tc>
          <w:tcPr>
            <w:tcW w:w="1134" w:type="dxa"/>
            <w:vMerge/>
          </w:tcPr>
          <w:p w:rsidR="00D67377" w:rsidRDefault="00D67377" w:rsidP="00D67377">
            <w:pPr>
              <w:spacing w:after="120"/>
            </w:pPr>
          </w:p>
        </w:tc>
        <w:tc>
          <w:tcPr>
            <w:tcW w:w="992" w:type="dxa"/>
            <w:vMerge/>
          </w:tcPr>
          <w:p w:rsidR="00D67377" w:rsidRDefault="00D67377" w:rsidP="00D67377">
            <w:pPr>
              <w:spacing w:after="120"/>
            </w:pP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1284" w:type="dxa"/>
            <w:vMerge/>
          </w:tcPr>
          <w:p w:rsidR="00D67377" w:rsidRDefault="00D67377" w:rsidP="00D67377">
            <w:pPr>
              <w:spacing w:after="120"/>
            </w:pPr>
          </w:p>
        </w:tc>
      </w:tr>
      <w:tr w:rsidR="00FA52D0" w:rsidRPr="00A764C7" w:rsidTr="008952E8">
        <w:tc>
          <w:tcPr>
            <w:tcW w:w="533" w:type="dxa"/>
          </w:tcPr>
          <w:p w:rsidR="00FA52D0" w:rsidRPr="00A764C7" w:rsidRDefault="00FA52D0" w:rsidP="00FA52D0">
            <w:pPr>
              <w:spacing w:after="120"/>
              <w:jc w:val="center"/>
              <w:rPr>
                <w:color w:val="000000"/>
                <w:sz w:val="18"/>
                <w:szCs w:val="18"/>
              </w:rPr>
            </w:pPr>
            <w:r w:rsidRPr="00A764C7">
              <w:rPr>
                <w:color w:val="000000"/>
                <w:sz w:val="18"/>
                <w:szCs w:val="18"/>
              </w:rPr>
              <w:t>1</w:t>
            </w:r>
          </w:p>
        </w:tc>
        <w:tc>
          <w:tcPr>
            <w:tcW w:w="4287" w:type="dxa"/>
            <w:vAlign w:val="center"/>
          </w:tcPr>
          <w:p w:rsidR="00FA52D0" w:rsidRPr="00F13D44" w:rsidRDefault="00FA52D0" w:rsidP="00FA52D0">
            <w:pPr>
              <w:spacing w:after="120"/>
              <w:jc w:val="center"/>
              <w:rPr>
                <w:color w:val="000000"/>
                <w:sz w:val="18"/>
                <w:szCs w:val="18"/>
              </w:rPr>
            </w:pPr>
            <w:r w:rsidRPr="00F13D44">
              <w:rPr>
                <w:color w:val="000000"/>
                <w:sz w:val="18"/>
                <w:szCs w:val="18"/>
              </w:rPr>
              <w:t>Чавыча</w:t>
            </w:r>
          </w:p>
        </w:tc>
        <w:tc>
          <w:tcPr>
            <w:tcW w:w="1134" w:type="dxa"/>
            <w:vAlign w:val="center"/>
          </w:tcPr>
          <w:p w:rsidR="00FA52D0" w:rsidRPr="00A764C7" w:rsidRDefault="00FA52D0" w:rsidP="00FA52D0">
            <w:pPr>
              <w:spacing w:after="120"/>
              <w:jc w:val="center"/>
              <w:rPr>
                <w:color w:val="000000"/>
                <w:sz w:val="18"/>
                <w:szCs w:val="18"/>
              </w:rPr>
            </w:pPr>
            <w:r>
              <w:rPr>
                <w:color w:val="000000"/>
                <w:sz w:val="18"/>
                <w:szCs w:val="18"/>
              </w:rPr>
              <w:t>кг</w:t>
            </w:r>
          </w:p>
        </w:tc>
        <w:tc>
          <w:tcPr>
            <w:tcW w:w="992" w:type="dxa"/>
            <w:vAlign w:val="center"/>
          </w:tcPr>
          <w:p w:rsidR="00FA52D0" w:rsidRPr="00A764C7" w:rsidRDefault="00FA52D0" w:rsidP="00FA52D0">
            <w:pPr>
              <w:spacing w:after="120"/>
              <w:jc w:val="center"/>
              <w:rPr>
                <w:color w:val="000000"/>
                <w:sz w:val="18"/>
                <w:szCs w:val="18"/>
              </w:rPr>
            </w:pPr>
            <w:r>
              <w:rPr>
                <w:color w:val="000000"/>
                <w:sz w:val="18"/>
                <w:szCs w:val="18"/>
              </w:rPr>
              <w:t>1</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15,00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25,00</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25,00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27,00</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50,00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50,00</w:t>
            </w:r>
          </w:p>
        </w:tc>
        <w:tc>
          <w:tcPr>
            <w:tcW w:w="851" w:type="dxa"/>
            <w:vAlign w:val="center"/>
          </w:tcPr>
          <w:p w:rsidR="00FA52D0" w:rsidRDefault="00FA52D0" w:rsidP="00FA52D0">
            <w:pPr>
              <w:spacing w:after="120"/>
              <w:jc w:val="center"/>
              <w:rPr>
                <w:color w:val="000000"/>
                <w:sz w:val="18"/>
                <w:szCs w:val="18"/>
              </w:rPr>
            </w:pPr>
            <w:r>
              <w:rPr>
                <w:color w:val="000000"/>
                <w:sz w:val="18"/>
                <w:szCs w:val="18"/>
              </w:rPr>
              <w:t>55,50</w:t>
            </w:r>
          </w:p>
        </w:tc>
        <w:tc>
          <w:tcPr>
            <w:tcW w:w="1284" w:type="dxa"/>
            <w:vAlign w:val="center"/>
          </w:tcPr>
          <w:p w:rsidR="00FA52D0" w:rsidRPr="00A764C7" w:rsidRDefault="00FB3BDF" w:rsidP="00FA52D0">
            <w:pPr>
              <w:spacing w:after="120"/>
              <w:jc w:val="center"/>
              <w:rPr>
                <w:color w:val="000000"/>
                <w:sz w:val="18"/>
                <w:szCs w:val="18"/>
              </w:rPr>
            </w:pPr>
            <w:r>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proofErr w:type="spellStart"/>
            <w:r w:rsidRPr="00F13D44">
              <w:rPr>
                <w:color w:val="000000"/>
                <w:sz w:val="18"/>
                <w:szCs w:val="18"/>
              </w:rPr>
              <w:t>Кижуч</w:t>
            </w:r>
            <w:proofErr w:type="spellEnd"/>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r w:rsidRPr="00F13D44">
              <w:rPr>
                <w:color w:val="000000"/>
                <w:sz w:val="18"/>
                <w:szCs w:val="18"/>
              </w:rPr>
              <w:t>Кета</w:t>
            </w:r>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r w:rsidRPr="00F13D44">
              <w:rPr>
                <w:color w:val="000000"/>
                <w:sz w:val="18"/>
                <w:szCs w:val="18"/>
              </w:rPr>
              <w:t>Нерка</w:t>
            </w:r>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492E53" w:rsidRPr="00A764C7" w:rsidTr="00D67377">
        <w:tc>
          <w:tcPr>
            <w:tcW w:w="533" w:type="dxa"/>
          </w:tcPr>
          <w:p w:rsidR="00492E53" w:rsidRPr="00A764C7" w:rsidRDefault="00492E53" w:rsidP="00492E53">
            <w:pPr>
              <w:spacing w:after="120"/>
              <w:jc w:val="center"/>
              <w:rPr>
                <w:color w:val="000000"/>
                <w:sz w:val="18"/>
                <w:szCs w:val="18"/>
              </w:rPr>
            </w:pPr>
          </w:p>
        </w:tc>
        <w:tc>
          <w:tcPr>
            <w:tcW w:w="4287" w:type="dxa"/>
          </w:tcPr>
          <w:p w:rsidR="00492E53" w:rsidRPr="00A764C7" w:rsidRDefault="00492E53" w:rsidP="00492E53">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492E53" w:rsidRPr="00A764C7" w:rsidRDefault="00492E53" w:rsidP="00492E53">
            <w:pPr>
              <w:spacing w:after="120"/>
              <w:jc w:val="center"/>
              <w:rPr>
                <w:color w:val="000000"/>
                <w:sz w:val="18"/>
                <w:szCs w:val="18"/>
              </w:rPr>
            </w:pPr>
          </w:p>
        </w:tc>
        <w:tc>
          <w:tcPr>
            <w:tcW w:w="992"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Default="00492E53" w:rsidP="00492E53">
            <w:pPr>
              <w:spacing w:after="120"/>
              <w:jc w:val="center"/>
              <w:rPr>
                <w:b/>
                <w:color w:val="000000"/>
                <w:sz w:val="18"/>
                <w:szCs w:val="18"/>
              </w:rPr>
            </w:pPr>
          </w:p>
        </w:tc>
        <w:tc>
          <w:tcPr>
            <w:tcW w:w="851" w:type="dxa"/>
          </w:tcPr>
          <w:p w:rsidR="00492E53" w:rsidRDefault="00492E53" w:rsidP="00492E53">
            <w:pPr>
              <w:spacing w:after="120"/>
              <w:jc w:val="center"/>
              <w:rPr>
                <w:b/>
                <w:color w:val="000000"/>
                <w:sz w:val="18"/>
                <w:szCs w:val="18"/>
              </w:rPr>
            </w:pPr>
          </w:p>
        </w:tc>
        <w:tc>
          <w:tcPr>
            <w:tcW w:w="1284" w:type="dxa"/>
          </w:tcPr>
          <w:p w:rsidR="00492E53" w:rsidRPr="007C2CEF" w:rsidRDefault="00083B08" w:rsidP="00492E53">
            <w:pPr>
              <w:spacing w:after="120"/>
              <w:jc w:val="center"/>
              <w:rPr>
                <w:b/>
                <w:color w:val="000000"/>
                <w:sz w:val="18"/>
                <w:szCs w:val="18"/>
              </w:rPr>
            </w:pPr>
            <w:r>
              <w:rPr>
                <w:b/>
                <w:color w:val="000000"/>
                <w:sz w:val="18"/>
                <w:szCs w:val="18"/>
              </w:rPr>
              <w:t>17,68</w:t>
            </w:r>
          </w:p>
        </w:tc>
      </w:tr>
    </w:tbl>
    <w:p w:rsidR="008916DC" w:rsidRDefault="00B86B14" w:rsidP="004C12F8">
      <w:pPr>
        <w:spacing w:after="120"/>
        <w:jc w:val="both"/>
      </w:pPr>
      <w:r w:rsidRPr="00BA1CA5">
        <w:rPr>
          <w:color w:val="000000"/>
          <w:sz w:val="20"/>
          <w:szCs w:val="20"/>
        </w:rPr>
        <w:t xml:space="preserve">На основании использования метода сопоставления </w:t>
      </w:r>
      <w:r w:rsidRPr="005A0FF7">
        <w:rPr>
          <w:color w:val="000000"/>
          <w:sz w:val="20"/>
          <w:szCs w:val="20"/>
        </w:rPr>
        <w:t>рыночных цен</w:t>
      </w:r>
      <w:r w:rsidR="00FB3EA6">
        <w:rPr>
          <w:color w:val="000000"/>
          <w:sz w:val="20"/>
          <w:szCs w:val="20"/>
        </w:rPr>
        <w:t>,</w:t>
      </w:r>
      <w:r w:rsidRPr="005A0FF7">
        <w:rPr>
          <w:color w:val="000000"/>
          <w:sz w:val="20"/>
          <w:szCs w:val="20"/>
        </w:rPr>
        <w:t xml:space="preserve"> </w:t>
      </w:r>
      <w:r w:rsidRPr="00BA1CA5">
        <w:rPr>
          <w:color w:val="000000"/>
          <w:sz w:val="20"/>
          <w:szCs w:val="20"/>
        </w:rPr>
        <w:t xml:space="preserve">цена за 1 кг составляет </w:t>
      </w:r>
      <w:r w:rsidRPr="00BA1CA5">
        <w:rPr>
          <w:sz w:val="20"/>
          <w:szCs w:val="20"/>
        </w:rPr>
        <w:t>30,</w:t>
      </w:r>
      <w:r w:rsidR="005A0FF7">
        <w:rPr>
          <w:sz w:val="20"/>
          <w:szCs w:val="20"/>
        </w:rPr>
        <w:t>0</w:t>
      </w:r>
      <w:r w:rsidRPr="00BA1CA5">
        <w:rPr>
          <w:sz w:val="20"/>
          <w:szCs w:val="20"/>
        </w:rPr>
        <w:t>0</w:t>
      </w:r>
      <w:r w:rsidR="00A34F99">
        <w:rPr>
          <w:sz w:val="20"/>
          <w:szCs w:val="20"/>
        </w:rPr>
        <w:t xml:space="preserve"> </w:t>
      </w:r>
      <w:r w:rsidRPr="00BA1CA5">
        <w:rPr>
          <w:sz w:val="20"/>
          <w:szCs w:val="20"/>
        </w:rPr>
        <w:t xml:space="preserve">(тридцать рублей </w:t>
      </w:r>
      <w:r w:rsidR="00A34F99">
        <w:rPr>
          <w:sz w:val="20"/>
          <w:szCs w:val="20"/>
        </w:rPr>
        <w:t>0</w:t>
      </w:r>
      <w:r w:rsidRPr="00BA1CA5">
        <w:rPr>
          <w:sz w:val="20"/>
          <w:szCs w:val="20"/>
        </w:rPr>
        <w:t>0 копеек),</w:t>
      </w:r>
      <w:r w:rsidRPr="00BA1CA5">
        <w:rPr>
          <w:color w:val="000000"/>
          <w:sz w:val="20"/>
          <w:szCs w:val="20"/>
        </w:rPr>
        <w:t xml:space="preserve"> что является 50% от средней оптовой цены </w:t>
      </w:r>
      <w:proofErr w:type="spellStart"/>
      <w:r w:rsidRPr="00BA1CA5">
        <w:rPr>
          <w:color w:val="000000"/>
          <w:sz w:val="20"/>
          <w:szCs w:val="20"/>
        </w:rPr>
        <w:t>рыбопродукции</w:t>
      </w:r>
      <w:proofErr w:type="spellEnd"/>
      <w:r w:rsidR="00A34F99">
        <w:rPr>
          <w:color w:val="000000"/>
          <w:sz w:val="20"/>
          <w:szCs w:val="20"/>
        </w:rPr>
        <w:t xml:space="preserve"> в вышеперечисленных субъектах Российской Федерации</w:t>
      </w:r>
      <w:r w:rsidRPr="00BA1CA5">
        <w:rPr>
          <w:color w:val="000000"/>
          <w:sz w:val="20"/>
          <w:szCs w:val="20"/>
        </w:rPr>
        <w:t>.</w:t>
      </w:r>
      <w:r w:rsidR="00A34F99">
        <w:rPr>
          <w:color w:val="000000"/>
          <w:sz w:val="20"/>
          <w:szCs w:val="20"/>
        </w:rPr>
        <w:t xml:space="preserve"> </w:t>
      </w:r>
      <w:r w:rsidR="0075579A">
        <w:rPr>
          <w:color w:val="000000"/>
          <w:sz w:val="20"/>
          <w:szCs w:val="20"/>
        </w:rPr>
        <w:t xml:space="preserve">В соответствии с </w:t>
      </w:r>
      <w:r w:rsidR="0075579A" w:rsidRPr="0075579A">
        <w:rPr>
          <w:color w:val="000000"/>
          <w:sz w:val="20"/>
          <w:szCs w:val="20"/>
        </w:rPr>
        <w:t>Распоряжением Федерального агентства по рыболовству от 29.12.2016 г. № 72-р</w:t>
      </w:r>
      <w:r w:rsidR="0075579A">
        <w:rPr>
          <w:color w:val="000000"/>
          <w:sz w:val="20"/>
          <w:szCs w:val="20"/>
        </w:rPr>
        <w:t xml:space="preserve"> </w:t>
      </w:r>
      <w:r w:rsidR="00FC715B">
        <w:rPr>
          <w:color w:val="000000"/>
          <w:sz w:val="20"/>
          <w:szCs w:val="20"/>
        </w:rPr>
        <w:t>ц</w:t>
      </w:r>
      <w:r w:rsidR="00E466F8">
        <w:rPr>
          <w:color w:val="000000"/>
          <w:sz w:val="20"/>
          <w:szCs w:val="20"/>
        </w:rPr>
        <w:t xml:space="preserve">ена предмета аукциона должна быть не менее 50% от средней оптовой цены </w:t>
      </w:r>
      <w:proofErr w:type="spellStart"/>
      <w:r w:rsidR="00E466F8">
        <w:rPr>
          <w:color w:val="000000"/>
          <w:sz w:val="20"/>
          <w:szCs w:val="20"/>
        </w:rPr>
        <w:t>рыбопродукции</w:t>
      </w:r>
      <w:proofErr w:type="spellEnd"/>
      <w:r w:rsidR="00FB3EA6">
        <w:rPr>
          <w:color w:val="000000"/>
          <w:sz w:val="20"/>
          <w:szCs w:val="20"/>
        </w:rPr>
        <w:t>,</w:t>
      </w:r>
      <w:r w:rsidR="004C12F8">
        <w:rPr>
          <w:color w:val="000000"/>
          <w:sz w:val="20"/>
          <w:szCs w:val="20"/>
        </w:rPr>
        <w:t xml:space="preserve"> учитывая анализ рынка</w:t>
      </w:r>
      <w:r w:rsidR="00FB3EA6">
        <w:rPr>
          <w:color w:val="000000"/>
          <w:sz w:val="20"/>
          <w:szCs w:val="20"/>
        </w:rPr>
        <w:t xml:space="preserve"> цена за </w:t>
      </w:r>
      <w:r w:rsidR="00FB3EA6" w:rsidRPr="00BA1CA5">
        <w:rPr>
          <w:color w:val="000000"/>
          <w:sz w:val="20"/>
          <w:szCs w:val="20"/>
        </w:rPr>
        <w:t>1 кг</w:t>
      </w:r>
      <w:r w:rsidR="00FB3EA6">
        <w:rPr>
          <w:color w:val="000000"/>
          <w:sz w:val="20"/>
          <w:szCs w:val="20"/>
        </w:rPr>
        <w:t xml:space="preserve"> </w:t>
      </w:r>
      <w:r w:rsidR="00FC715B">
        <w:rPr>
          <w:color w:val="000000"/>
          <w:sz w:val="20"/>
          <w:szCs w:val="20"/>
        </w:rPr>
        <w:t xml:space="preserve">настоящего аукциона </w:t>
      </w:r>
      <w:r w:rsidR="00FB3EA6">
        <w:rPr>
          <w:color w:val="000000"/>
          <w:sz w:val="20"/>
          <w:szCs w:val="20"/>
        </w:rPr>
        <w:t xml:space="preserve">составит </w:t>
      </w:r>
      <w:r w:rsidR="00341432">
        <w:rPr>
          <w:color w:val="000000"/>
          <w:sz w:val="20"/>
          <w:szCs w:val="20"/>
        </w:rPr>
        <w:t>4</w:t>
      </w:r>
      <w:r w:rsidR="00FB3EA6">
        <w:rPr>
          <w:color w:val="000000"/>
          <w:sz w:val="20"/>
          <w:szCs w:val="20"/>
        </w:rPr>
        <w:t>0,00 (</w:t>
      </w:r>
      <w:r w:rsidR="00341432">
        <w:rPr>
          <w:color w:val="000000"/>
          <w:sz w:val="20"/>
          <w:szCs w:val="20"/>
        </w:rPr>
        <w:t>сорок</w:t>
      </w:r>
      <w:r w:rsidR="00FB3EA6">
        <w:rPr>
          <w:color w:val="000000"/>
          <w:sz w:val="20"/>
          <w:szCs w:val="20"/>
        </w:rPr>
        <w:t xml:space="preserve"> рублей 00 копеек).</w:t>
      </w:r>
    </w:p>
    <w:sectPr w:rsidR="008916DC" w:rsidSect="002A6222">
      <w:pgSz w:w="16838" w:h="11906" w:orient="landscape"/>
      <w:pgMar w:top="127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5"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06C14"/>
    <w:rsid w:val="00012AAF"/>
    <w:rsid w:val="0001401D"/>
    <w:rsid w:val="00015B4A"/>
    <w:rsid w:val="00021705"/>
    <w:rsid w:val="00023D51"/>
    <w:rsid w:val="000317AC"/>
    <w:rsid w:val="00037CAE"/>
    <w:rsid w:val="000407DE"/>
    <w:rsid w:val="00043993"/>
    <w:rsid w:val="000450F7"/>
    <w:rsid w:val="00056113"/>
    <w:rsid w:val="00061214"/>
    <w:rsid w:val="00062CD6"/>
    <w:rsid w:val="00066725"/>
    <w:rsid w:val="000676C9"/>
    <w:rsid w:val="00074EE4"/>
    <w:rsid w:val="000765E3"/>
    <w:rsid w:val="00083B08"/>
    <w:rsid w:val="00085E23"/>
    <w:rsid w:val="00086A1E"/>
    <w:rsid w:val="0009190C"/>
    <w:rsid w:val="000976C3"/>
    <w:rsid w:val="0009770D"/>
    <w:rsid w:val="000A1E58"/>
    <w:rsid w:val="000A318A"/>
    <w:rsid w:val="000A3EFC"/>
    <w:rsid w:val="000B4260"/>
    <w:rsid w:val="000B7A69"/>
    <w:rsid w:val="000C00AF"/>
    <w:rsid w:val="000C062F"/>
    <w:rsid w:val="000D13F5"/>
    <w:rsid w:val="000D1A0C"/>
    <w:rsid w:val="000D3832"/>
    <w:rsid w:val="000D3CED"/>
    <w:rsid w:val="000E01ED"/>
    <w:rsid w:val="000E091C"/>
    <w:rsid w:val="000E2AA2"/>
    <w:rsid w:val="000E3A7C"/>
    <w:rsid w:val="000E635B"/>
    <w:rsid w:val="000E7F51"/>
    <w:rsid w:val="000F0133"/>
    <w:rsid w:val="000F0A17"/>
    <w:rsid w:val="000F1FBC"/>
    <w:rsid w:val="000F315B"/>
    <w:rsid w:val="000F439C"/>
    <w:rsid w:val="000F67DB"/>
    <w:rsid w:val="00103ADE"/>
    <w:rsid w:val="00111584"/>
    <w:rsid w:val="001230F3"/>
    <w:rsid w:val="0013453E"/>
    <w:rsid w:val="001350B6"/>
    <w:rsid w:val="00136169"/>
    <w:rsid w:val="001440E1"/>
    <w:rsid w:val="00150741"/>
    <w:rsid w:val="001515F2"/>
    <w:rsid w:val="00153B64"/>
    <w:rsid w:val="00156351"/>
    <w:rsid w:val="001608AE"/>
    <w:rsid w:val="00164F04"/>
    <w:rsid w:val="00167E2D"/>
    <w:rsid w:val="001723D6"/>
    <w:rsid w:val="001822B6"/>
    <w:rsid w:val="00182B54"/>
    <w:rsid w:val="00183458"/>
    <w:rsid w:val="001867F0"/>
    <w:rsid w:val="001954C4"/>
    <w:rsid w:val="00197D67"/>
    <w:rsid w:val="001A07E3"/>
    <w:rsid w:val="001A13DD"/>
    <w:rsid w:val="001A1B30"/>
    <w:rsid w:val="001A3965"/>
    <w:rsid w:val="001A420C"/>
    <w:rsid w:val="001B1F56"/>
    <w:rsid w:val="001B5D5B"/>
    <w:rsid w:val="001C3903"/>
    <w:rsid w:val="001C5408"/>
    <w:rsid w:val="001D042A"/>
    <w:rsid w:val="001E20D9"/>
    <w:rsid w:val="001E4578"/>
    <w:rsid w:val="001E6FFF"/>
    <w:rsid w:val="001F448B"/>
    <w:rsid w:val="002119CB"/>
    <w:rsid w:val="00222640"/>
    <w:rsid w:val="00222EBD"/>
    <w:rsid w:val="00231BF4"/>
    <w:rsid w:val="00243892"/>
    <w:rsid w:val="00244630"/>
    <w:rsid w:val="00245AC8"/>
    <w:rsid w:val="0024673A"/>
    <w:rsid w:val="0025128C"/>
    <w:rsid w:val="00261E0B"/>
    <w:rsid w:val="002625BD"/>
    <w:rsid w:val="002627FD"/>
    <w:rsid w:val="00263B27"/>
    <w:rsid w:val="00266288"/>
    <w:rsid w:val="0027750B"/>
    <w:rsid w:val="00277BFA"/>
    <w:rsid w:val="00280DF9"/>
    <w:rsid w:val="002851B9"/>
    <w:rsid w:val="00285BB8"/>
    <w:rsid w:val="00290A79"/>
    <w:rsid w:val="00292984"/>
    <w:rsid w:val="0029371C"/>
    <w:rsid w:val="00293BCC"/>
    <w:rsid w:val="002950D6"/>
    <w:rsid w:val="002A1F44"/>
    <w:rsid w:val="002A6222"/>
    <w:rsid w:val="002B0426"/>
    <w:rsid w:val="002B1409"/>
    <w:rsid w:val="002C3A0F"/>
    <w:rsid w:val="002C6B25"/>
    <w:rsid w:val="002C7822"/>
    <w:rsid w:val="002E199E"/>
    <w:rsid w:val="002E4271"/>
    <w:rsid w:val="002E7663"/>
    <w:rsid w:val="002F5651"/>
    <w:rsid w:val="003015C7"/>
    <w:rsid w:val="00310567"/>
    <w:rsid w:val="003142DF"/>
    <w:rsid w:val="00314A65"/>
    <w:rsid w:val="0032151C"/>
    <w:rsid w:val="0032749B"/>
    <w:rsid w:val="00337CE6"/>
    <w:rsid w:val="00340142"/>
    <w:rsid w:val="00340EF4"/>
    <w:rsid w:val="00341432"/>
    <w:rsid w:val="00342939"/>
    <w:rsid w:val="00350197"/>
    <w:rsid w:val="00350617"/>
    <w:rsid w:val="003615A0"/>
    <w:rsid w:val="00367304"/>
    <w:rsid w:val="00382216"/>
    <w:rsid w:val="00391791"/>
    <w:rsid w:val="00397ECC"/>
    <w:rsid w:val="003A416A"/>
    <w:rsid w:val="003A5766"/>
    <w:rsid w:val="003B1228"/>
    <w:rsid w:val="003B2538"/>
    <w:rsid w:val="003B3743"/>
    <w:rsid w:val="003C1C4D"/>
    <w:rsid w:val="003C6F78"/>
    <w:rsid w:val="003C71C2"/>
    <w:rsid w:val="003E18AA"/>
    <w:rsid w:val="003E63E4"/>
    <w:rsid w:val="003F0F4E"/>
    <w:rsid w:val="003F1D37"/>
    <w:rsid w:val="003F7BA8"/>
    <w:rsid w:val="00410557"/>
    <w:rsid w:val="00410D87"/>
    <w:rsid w:val="00410DE5"/>
    <w:rsid w:val="00416664"/>
    <w:rsid w:val="0042231C"/>
    <w:rsid w:val="004405E0"/>
    <w:rsid w:val="00440FDF"/>
    <w:rsid w:val="004464B0"/>
    <w:rsid w:val="004465F4"/>
    <w:rsid w:val="004474D9"/>
    <w:rsid w:val="00455059"/>
    <w:rsid w:val="004556DF"/>
    <w:rsid w:val="00461292"/>
    <w:rsid w:val="00461E38"/>
    <w:rsid w:val="004629AB"/>
    <w:rsid w:val="004665F3"/>
    <w:rsid w:val="00466EE4"/>
    <w:rsid w:val="00487553"/>
    <w:rsid w:val="00492E53"/>
    <w:rsid w:val="004957E6"/>
    <w:rsid w:val="004A1A5A"/>
    <w:rsid w:val="004A45A2"/>
    <w:rsid w:val="004A46C4"/>
    <w:rsid w:val="004B0C25"/>
    <w:rsid w:val="004B71EC"/>
    <w:rsid w:val="004B7BB6"/>
    <w:rsid w:val="004C1253"/>
    <w:rsid w:val="004C12F8"/>
    <w:rsid w:val="004C2E33"/>
    <w:rsid w:val="004C566B"/>
    <w:rsid w:val="004C7CC2"/>
    <w:rsid w:val="004D27E4"/>
    <w:rsid w:val="004D33E1"/>
    <w:rsid w:val="004D44BD"/>
    <w:rsid w:val="004E0D1B"/>
    <w:rsid w:val="004E256C"/>
    <w:rsid w:val="004E28AA"/>
    <w:rsid w:val="004F2BA9"/>
    <w:rsid w:val="004F4483"/>
    <w:rsid w:val="00500796"/>
    <w:rsid w:val="00500AE8"/>
    <w:rsid w:val="00506EC7"/>
    <w:rsid w:val="00512581"/>
    <w:rsid w:val="00516FE4"/>
    <w:rsid w:val="00520C68"/>
    <w:rsid w:val="00523602"/>
    <w:rsid w:val="0052458C"/>
    <w:rsid w:val="005248A0"/>
    <w:rsid w:val="0052754F"/>
    <w:rsid w:val="00535214"/>
    <w:rsid w:val="00535727"/>
    <w:rsid w:val="00542B82"/>
    <w:rsid w:val="00543FA2"/>
    <w:rsid w:val="005453A9"/>
    <w:rsid w:val="005457AD"/>
    <w:rsid w:val="005470FD"/>
    <w:rsid w:val="00547645"/>
    <w:rsid w:val="00562B80"/>
    <w:rsid w:val="00570CF3"/>
    <w:rsid w:val="00580C82"/>
    <w:rsid w:val="005A0FF7"/>
    <w:rsid w:val="005A16CA"/>
    <w:rsid w:val="005A42F4"/>
    <w:rsid w:val="005A6725"/>
    <w:rsid w:val="005A7DE8"/>
    <w:rsid w:val="005A7F65"/>
    <w:rsid w:val="005B3B57"/>
    <w:rsid w:val="005C643D"/>
    <w:rsid w:val="005D2F15"/>
    <w:rsid w:val="005F46F2"/>
    <w:rsid w:val="005F5533"/>
    <w:rsid w:val="005F6E1E"/>
    <w:rsid w:val="006010A0"/>
    <w:rsid w:val="00602160"/>
    <w:rsid w:val="00602547"/>
    <w:rsid w:val="00602916"/>
    <w:rsid w:val="00602F88"/>
    <w:rsid w:val="0060630E"/>
    <w:rsid w:val="006132F6"/>
    <w:rsid w:val="00613333"/>
    <w:rsid w:val="00622C93"/>
    <w:rsid w:val="00623761"/>
    <w:rsid w:val="00624CD1"/>
    <w:rsid w:val="006257B3"/>
    <w:rsid w:val="006322BD"/>
    <w:rsid w:val="00651494"/>
    <w:rsid w:val="006539E1"/>
    <w:rsid w:val="00654B1E"/>
    <w:rsid w:val="00664819"/>
    <w:rsid w:val="00676F47"/>
    <w:rsid w:val="0068136F"/>
    <w:rsid w:val="00683A48"/>
    <w:rsid w:val="00684B3E"/>
    <w:rsid w:val="006850F4"/>
    <w:rsid w:val="00686EA9"/>
    <w:rsid w:val="00687D0F"/>
    <w:rsid w:val="006C337D"/>
    <w:rsid w:val="006D15EA"/>
    <w:rsid w:val="006D49B7"/>
    <w:rsid w:val="006E1968"/>
    <w:rsid w:val="006E6454"/>
    <w:rsid w:val="006E665A"/>
    <w:rsid w:val="006F2906"/>
    <w:rsid w:val="006F3DFB"/>
    <w:rsid w:val="006F4E99"/>
    <w:rsid w:val="006F737F"/>
    <w:rsid w:val="00701192"/>
    <w:rsid w:val="00705A66"/>
    <w:rsid w:val="007141A3"/>
    <w:rsid w:val="00717DCE"/>
    <w:rsid w:val="007205F9"/>
    <w:rsid w:val="00720B56"/>
    <w:rsid w:val="00725245"/>
    <w:rsid w:val="007309D4"/>
    <w:rsid w:val="00731AC9"/>
    <w:rsid w:val="007320B9"/>
    <w:rsid w:val="00734A24"/>
    <w:rsid w:val="00734BDA"/>
    <w:rsid w:val="00735D88"/>
    <w:rsid w:val="007446FA"/>
    <w:rsid w:val="00746D4C"/>
    <w:rsid w:val="00750DBA"/>
    <w:rsid w:val="00751700"/>
    <w:rsid w:val="00753D9C"/>
    <w:rsid w:val="0075579A"/>
    <w:rsid w:val="007578FD"/>
    <w:rsid w:val="0076025B"/>
    <w:rsid w:val="00760432"/>
    <w:rsid w:val="007605BD"/>
    <w:rsid w:val="00764E38"/>
    <w:rsid w:val="00772491"/>
    <w:rsid w:val="00774BFE"/>
    <w:rsid w:val="00777428"/>
    <w:rsid w:val="00784484"/>
    <w:rsid w:val="00787C23"/>
    <w:rsid w:val="00794757"/>
    <w:rsid w:val="00795705"/>
    <w:rsid w:val="007A0FD4"/>
    <w:rsid w:val="007A331F"/>
    <w:rsid w:val="007A3796"/>
    <w:rsid w:val="007B11AF"/>
    <w:rsid w:val="007B286D"/>
    <w:rsid w:val="007B7067"/>
    <w:rsid w:val="007B7127"/>
    <w:rsid w:val="007C0C50"/>
    <w:rsid w:val="007C0F3E"/>
    <w:rsid w:val="007C17F1"/>
    <w:rsid w:val="007C2CEF"/>
    <w:rsid w:val="007C5C35"/>
    <w:rsid w:val="007D055C"/>
    <w:rsid w:val="007E089D"/>
    <w:rsid w:val="007E106F"/>
    <w:rsid w:val="007E530A"/>
    <w:rsid w:val="007F218A"/>
    <w:rsid w:val="007F5E6A"/>
    <w:rsid w:val="00803376"/>
    <w:rsid w:val="008037A1"/>
    <w:rsid w:val="00823392"/>
    <w:rsid w:val="008252ED"/>
    <w:rsid w:val="008306FB"/>
    <w:rsid w:val="00837F1B"/>
    <w:rsid w:val="0084599C"/>
    <w:rsid w:val="0085165B"/>
    <w:rsid w:val="00852DF2"/>
    <w:rsid w:val="00866BF4"/>
    <w:rsid w:val="008674E0"/>
    <w:rsid w:val="00867CEF"/>
    <w:rsid w:val="00871298"/>
    <w:rsid w:val="008716E4"/>
    <w:rsid w:val="00873FE6"/>
    <w:rsid w:val="00876D79"/>
    <w:rsid w:val="0088103D"/>
    <w:rsid w:val="00886F0B"/>
    <w:rsid w:val="008916DC"/>
    <w:rsid w:val="00892E22"/>
    <w:rsid w:val="00893E88"/>
    <w:rsid w:val="008952E8"/>
    <w:rsid w:val="008A0A3D"/>
    <w:rsid w:val="008B3EA1"/>
    <w:rsid w:val="008B4F58"/>
    <w:rsid w:val="008B78E7"/>
    <w:rsid w:val="008C4F31"/>
    <w:rsid w:val="008D5D8E"/>
    <w:rsid w:val="008D6901"/>
    <w:rsid w:val="008E3B51"/>
    <w:rsid w:val="008E6247"/>
    <w:rsid w:val="008F0EB0"/>
    <w:rsid w:val="008F2AC9"/>
    <w:rsid w:val="00900721"/>
    <w:rsid w:val="009145AC"/>
    <w:rsid w:val="00926904"/>
    <w:rsid w:val="00933B87"/>
    <w:rsid w:val="0093572D"/>
    <w:rsid w:val="00935EC6"/>
    <w:rsid w:val="009369B8"/>
    <w:rsid w:val="00953278"/>
    <w:rsid w:val="00960190"/>
    <w:rsid w:val="00965325"/>
    <w:rsid w:val="0096729A"/>
    <w:rsid w:val="00967803"/>
    <w:rsid w:val="00972201"/>
    <w:rsid w:val="009774CE"/>
    <w:rsid w:val="00980ADD"/>
    <w:rsid w:val="00983451"/>
    <w:rsid w:val="0098515B"/>
    <w:rsid w:val="009854FC"/>
    <w:rsid w:val="0099571C"/>
    <w:rsid w:val="009A0A5B"/>
    <w:rsid w:val="009B1B14"/>
    <w:rsid w:val="009B4D15"/>
    <w:rsid w:val="009C1540"/>
    <w:rsid w:val="009C34E8"/>
    <w:rsid w:val="009C76C0"/>
    <w:rsid w:val="009E27CA"/>
    <w:rsid w:val="009E4D93"/>
    <w:rsid w:val="009F0FB6"/>
    <w:rsid w:val="009F1BE4"/>
    <w:rsid w:val="00A02A53"/>
    <w:rsid w:val="00A04686"/>
    <w:rsid w:val="00A056DA"/>
    <w:rsid w:val="00A10CB4"/>
    <w:rsid w:val="00A1162A"/>
    <w:rsid w:val="00A1513E"/>
    <w:rsid w:val="00A24316"/>
    <w:rsid w:val="00A302F7"/>
    <w:rsid w:val="00A34F99"/>
    <w:rsid w:val="00A35C4E"/>
    <w:rsid w:val="00A41F51"/>
    <w:rsid w:val="00A554C9"/>
    <w:rsid w:val="00A56C03"/>
    <w:rsid w:val="00A5780E"/>
    <w:rsid w:val="00A6296A"/>
    <w:rsid w:val="00A64FFE"/>
    <w:rsid w:val="00A764C7"/>
    <w:rsid w:val="00A76D77"/>
    <w:rsid w:val="00A806BA"/>
    <w:rsid w:val="00A80BDA"/>
    <w:rsid w:val="00A816BA"/>
    <w:rsid w:val="00A83C23"/>
    <w:rsid w:val="00A90F7F"/>
    <w:rsid w:val="00A918DC"/>
    <w:rsid w:val="00A96325"/>
    <w:rsid w:val="00AA09D2"/>
    <w:rsid w:val="00AA41DD"/>
    <w:rsid w:val="00AB1BA9"/>
    <w:rsid w:val="00AC1AAB"/>
    <w:rsid w:val="00AC296B"/>
    <w:rsid w:val="00AC56D9"/>
    <w:rsid w:val="00AC7ACB"/>
    <w:rsid w:val="00AD30E4"/>
    <w:rsid w:val="00AD675D"/>
    <w:rsid w:val="00AE3689"/>
    <w:rsid w:val="00AE65D5"/>
    <w:rsid w:val="00AF05D8"/>
    <w:rsid w:val="00AF08BB"/>
    <w:rsid w:val="00AF4B86"/>
    <w:rsid w:val="00AF4F76"/>
    <w:rsid w:val="00B269D8"/>
    <w:rsid w:val="00B34EBD"/>
    <w:rsid w:val="00B35ABE"/>
    <w:rsid w:val="00B40F71"/>
    <w:rsid w:val="00B45316"/>
    <w:rsid w:val="00B51107"/>
    <w:rsid w:val="00B54E51"/>
    <w:rsid w:val="00B610B9"/>
    <w:rsid w:val="00B6141B"/>
    <w:rsid w:val="00B6430E"/>
    <w:rsid w:val="00B644A2"/>
    <w:rsid w:val="00B6692E"/>
    <w:rsid w:val="00B72CB6"/>
    <w:rsid w:val="00B735A7"/>
    <w:rsid w:val="00B8066A"/>
    <w:rsid w:val="00B86B14"/>
    <w:rsid w:val="00B911AD"/>
    <w:rsid w:val="00B9144E"/>
    <w:rsid w:val="00B91591"/>
    <w:rsid w:val="00B92501"/>
    <w:rsid w:val="00B9510E"/>
    <w:rsid w:val="00B956C5"/>
    <w:rsid w:val="00B95992"/>
    <w:rsid w:val="00BA1CA5"/>
    <w:rsid w:val="00BA1F92"/>
    <w:rsid w:val="00BA532F"/>
    <w:rsid w:val="00BB29C6"/>
    <w:rsid w:val="00BC3E61"/>
    <w:rsid w:val="00BC68E4"/>
    <w:rsid w:val="00BD10A9"/>
    <w:rsid w:val="00BD208D"/>
    <w:rsid w:val="00BD5A7B"/>
    <w:rsid w:val="00BD748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5755"/>
    <w:rsid w:val="00C30123"/>
    <w:rsid w:val="00C32EB0"/>
    <w:rsid w:val="00C377ED"/>
    <w:rsid w:val="00C41F35"/>
    <w:rsid w:val="00C50EB3"/>
    <w:rsid w:val="00C521A1"/>
    <w:rsid w:val="00C5649F"/>
    <w:rsid w:val="00C622B6"/>
    <w:rsid w:val="00C67824"/>
    <w:rsid w:val="00C70D53"/>
    <w:rsid w:val="00C81C84"/>
    <w:rsid w:val="00C868FE"/>
    <w:rsid w:val="00C87A4E"/>
    <w:rsid w:val="00C87F50"/>
    <w:rsid w:val="00C923C8"/>
    <w:rsid w:val="00C95C7D"/>
    <w:rsid w:val="00CA2C2E"/>
    <w:rsid w:val="00CA49E8"/>
    <w:rsid w:val="00CB7039"/>
    <w:rsid w:val="00CC154D"/>
    <w:rsid w:val="00CC425A"/>
    <w:rsid w:val="00CC47D5"/>
    <w:rsid w:val="00CC78F6"/>
    <w:rsid w:val="00CD187E"/>
    <w:rsid w:val="00CD391B"/>
    <w:rsid w:val="00CD6EB7"/>
    <w:rsid w:val="00CD7BF6"/>
    <w:rsid w:val="00CE0D97"/>
    <w:rsid w:val="00CE222E"/>
    <w:rsid w:val="00CF19CA"/>
    <w:rsid w:val="00D00DC3"/>
    <w:rsid w:val="00D06F15"/>
    <w:rsid w:val="00D1120C"/>
    <w:rsid w:val="00D271A2"/>
    <w:rsid w:val="00D27546"/>
    <w:rsid w:val="00D30F34"/>
    <w:rsid w:val="00D37846"/>
    <w:rsid w:val="00D41C9C"/>
    <w:rsid w:val="00D41F9B"/>
    <w:rsid w:val="00D427E1"/>
    <w:rsid w:val="00D42A74"/>
    <w:rsid w:val="00D44164"/>
    <w:rsid w:val="00D5556B"/>
    <w:rsid w:val="00D56BA1"/>
    <w:rsid w:val="00D60097"/>
    <w:rsid w:val="00D60E78"/>
    <w:rsid w:val="00D6231F"/>
    <w:rsid w:val="00D63B3D"/>
    <w:rsid w:val="00D67377"/>
    <w:rsid w:val="00D72615"/>
    <w:rsid w:val="00D735BF"/>
    <w:rsid w:val="00D76D50"/>
    <w:rsid w:val="00D778B0"/>
    <w:rsid w:val="00D8511C"/>
    <w:rsid w:val="00D852F1"/>
    <w:rsid w:val="00D87C63"/>
    <w:rsid w:val="00D915FE"/>
    <w:rsid w:val="00D9297D"/>
    <w:rsid w:val="00D9302E"/>
    <w:rsid w:val="00DA6A43"/>
    <w:rsid w:val="00DB101B"/>
    <w:rsid w:val="00DB3CA7"/>
    <w:rsid w:val="00DB6A6C"/>
    <w:rsid w:val="00DC0715"/>
    <w:rsid w:val="00DC437D"/>
    <w:rsid w:val="00DC4BFA"/>
    <w:rsid w:val="00DD1906"/>
    <w:rsid w:val="00DE120F"/>
    <w:rsid w:val="00DE425D"/>
    <w:rsid w:val="00DF0C7C"/>
    <w:rsid w:val="00DF289C"/>
    <w:rsid w:val="00DF4C30"/>
    <w:rsid w:val="00DF5191"/>
    <w:rsid w:val="00DF6480"/>
    <w:rsid w:val="00DF6E36"/>
    <w:rsid w:val="00E01C91"/>
    <w:rsid w:val="00E02C99"/>
    <w:rsid w:val="00E03AC1"/>
    <w:rsid w:val="00E132FD"/>
    <w:rsid w:val="00E13EB1"/>
    <w:rsid w:val="00E14E1D"/>
    <w:rsid w:val="00E1709B"/>
    <w:rsid w:val="00E272C7"/>
    <w:rsid w:val="00E371EB"/>
    <w:rsid w:val="00E41FF5"/>
    <w:rsid w:val="00E43101"/>
    <w:rsid w:val="00E44641"/>
    <w:rsid w:val="00E449C1"/>
    <w:rsid w:val="00E455D3"/>
    <w:rsid w:val="00E4593A"/>
    <w:rsid w:val="00E46436"/>
    <w:rsid w:val="00E466F8"/>
    <w:rsid w:val="00E46BFE"/>
    <w:rsid w:val="00E51405"/>
    <w:rsid w:val="00E7224F"/>
    <w:rsid w:val="00E7326E"/>
    <w:rsid w:val="00E73EE1"/>
    <w:rsid w:val="00E77D5E"/>
    <w:rsid w:val="00E85196"/>
    <w:rsid w:val="00E86F44"/>
    <w:rsid w:val="00E87447"/>
    <w:rsid w:val="00E90690"/>
    <w:rsid w:val="00E96D48"/>
    <w:rsid w:val="00E97567"/>
    <w:rsid w:val="00EA0A89"/>
    <w:rsid w:val="00EA2D3D"/>
    <w:rsid w:val="00EA6DC3"/>
    <w:rsid w:val="00EB1406"/>
    <w:rsid w:val="00EB59F1"/>
    <w:rsid w:val="00EC123E"/>
    <w:rsid w:val="00ED3367"/>
    <w:rsid w:val="00ED6B27"/>
    <w:rsid w:val="00EE5765"/>
    <w:rsid w:val="00EF256A"/>
    <w:rsid w:val="00EF2FDD"/>
    <w:rsid w:val="00EF422E"/>
    <w:rsid w:val="00F00C5D"/>
    <w:rsid w:val="00F01BDB"/>
    <w:rsid w:val="00F05812"/>
    <w:rsid w:val="00F06159"/>
    <w:rsid w:val="00F0672F"/>
    <w:rsid w:val="00F115F9"/>
    <w:rsid w:val="00F13D44"/>
    <w:rsid w:val="00F157BA"/>
    <w:rsid w:val="00F161B7"/>
    <w:rsid w:val="00F1769E"/>
    <w:rsid w:val="00F22039"/>
    <w:rsid w:val="00F264D3"/>
    <w:rsid w:val="00F33355"/>
    <w:rsid w:val="00F34D2C"/>
    <w:rsid w:val="00F36822"/>
    <w:rsid w:val="00F420FC"/>
    <w:rsid w:val="00F470A8"/>
    <w:rsid w:val="00F513B5"/>
    <w:rsid w:val="00F73120"/>
    <w:rsid w:val="00F7751D"/>
    <w:rsid w:val="00F826BD"/>
    <w:rsid w:val="00F9669A"/>
    <w:rsid w:val="00FA2504"/>
    <w:rsid w:val="00FA52D0"/>
    <w:rsid w:val="00FA5FC2"/>
    <w:rsid w:val="00FA682C"/>
    <w:rsid w:val="00FA6AE3"/>
    <w:rsid w:val="00FA72B2"/>
    <w:rsid w:val="00FB2FE8"/>
    <w:rsid w:val="00FB3BDF"/>
    <w:rsid w:val="00FB3EA6"/>
    <w:rsid w:val="00FC2D6E"/>
    <w:rsid w:val="00FC715B"/>
    <w:rsid w:val="00FD0542"/>
    <w:rsid w:val="00FD40D5"/>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avrybvod-f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vrybvod-far.ru/" TargetMode="External"/><Relationship Id="rId5" Type="http://schemas.openxmlformats.org/officeDocument/2006/relationships/hyperlink" Target="http://glavrybvod-f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5354</TotalTime>
  <Pages>27</Pages>
  <Words>9718</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244</cp:revision>
  <cp:lastPrinted>2018-05-30T08:52:00Z</cp:lastPrinted>
  <dcterms:created xsi:type="dcterms:W3CDTF">2017-02-07T23:39:00Z</dcterms:created>
  <dcterms:modified xsi:type="dcterms:W3CDTF">2018-05-31T09:22:00Z</dcterms:modified>
</cp:coreProperties>
</file>